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BDD" w:rsidRDefault="00353ED9">
      <w:pPr>
        <w:pStyle w:val="BodyText"/>
        <w:rPr>
          <w:sz w:val="44"/>
        </w:rPr>
      </w:pPr>
      <w:r>
        <w:rPr>
          <w:noProof/>
          <w:lang w:eastAsia="en-GB"/>
        </w:rPr>
        <w:drawing>
          <wp:anchor distT="0" distB="0" distL="114300" distR="114300" simplePos="0" relativeHeight="487192064" behindDoc="1" locked="0" layoutInCell="1" allowOverlap="1">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397BDD">
      <w:pPr>
        <w:pStyle w:val="BodyText"/>
        <w:spacing w:before="10"/>
        <w:rPr>
          <w:sz w:val="44"/>
        </w:rPr>
      </w:pPr>
    </w:p>
    <w:p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rsidR="00397BDD" w:rsidRDefault="00397BDD">
      <w:pPr>
        <w:pStyle w:val="BodyText"/>
        <w:rPr>
          <w:b/>
          <w:sz w:val="20"/>
        </w:rPr>
      </w:pPr>
    </w:p>
    <w:p w:rsidR="00397BDD" w:rsidRDefault="00397BDD">
      <w:pPr>
        <w:pStyle w:val="BodyText"/>
        <w:rPr>
          <w:b/>
          <w:sz w:val="20"/>
        </w:rPr>
      </w:pPr>
    </w:p>
    <w:p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rsidR="00397BDD" w:rsidRDefault="00397BDD">
      <w:pPr>
        <w:pStyle w:val="BodyText"/>
        <w:spacing w:before="10"/>
        <w:rPr>
          <w:sz w:val="23"/>
        </w:rPr>
      </w:pPr>
    </w:p>
    <w:p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rsidR="00397BDD" w:rsidRDefault="00397BDD">
      <w:pPr>
        <w:pStyle w:val="BodyText"/>
        <w:spacing w:before="10"/>
        <w:rPr>
          <w:sz w:val="23"/>
        </w:rPr>
      </w:pPr>
    </w:p>
    <w:p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rsidR="00397BDD" w:rsidRDefault="00397BDD">
      <w:pPr>
        <w:pStyle w:val="BodyText"/>
        <w:spacing w:before="9"/>
        <w:rPr>
          <w:sz w:val="23"/>
        </w:rPr>
      </w:pPr>
    </w:p>
    <w:p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rsidR="00397BDD" w:rsidRDefault="00397BDD">
      <w:pPr>
        <w:pStyle w:val="BodyText"/>
        <w:spacing w:before="5"/>
        <w:rPr>
          <w:sz w:val="23"/>
        </w:rPr>
      </w:pPr>
    </w:p>
    <w:p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rsidR="00397BDD" w:rsidRDefault="00397BDD">
      <w:pPr>
        <w:pStyle w:val="BodyText"/>
        <w:spacing w:before="6"/>
        <w:rPr>
          <w:sz w:val="23"/>
        </w:rPr>
      </w:pPr>
    </w:p>
    <w:p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rsidR="00397BDD" w:rsidRDefault="00397BDD">
      <w:pPr>
        <w:pStyle w:val="BodyText"/>
        <w:spacing w:before="7"/>
        <w:rPr>
          <w:sz w:val="23"/>
        </w:rPr>
      </w:pPr>
    </w:p>
    <w:p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rsidR="00397BDD" w:rsidRDefault="00397BDD">
      <w:pPr>
        <w:pStyle w:val="BodyText"/>
        <w:spacing w:before="10"/>
        <w:rPr>
          <w:sz w:val="23"/>
        </w:rPr>
      </w:pPr>
    </w:p>
    <w:p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rsidR="00397BDD" w:rsidRDefault="00397BDD">
      <w:pPr>
        <w:sectPr w:rsidR="00397BDD">
          <w:pgSz w:w="16840" w:h="11910" w:orient="landscape"/>
          <w:pgMar w:top="0" w:right="0" w:bottom="0" w:left="0" w:header="720" w:footer="720" w:gutter="0"/>
          <w:cols w:space="720"/>
        </w:sect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rPr>
          <w:sz w:val="20"/>
        </w:rPr>
      </w:pPr>
    </w:p>
    <w:p w:rsidR="00397BDD" w:rsidRDefault="00397BDD">
      <w:pPr>
        <w:pStyle w:val="BodyText"/>
        <w:spacing w:before="10"/>
        <w:rPr>
          <w:sz w:val="21"/>
        </w:rPr>
      </w:pPr>
    </w:p>
    <w:p w:rsidR="00397BDD" w:rsidRDefault="00D11CFB">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rsidR="00397BDD" w:rsidRDefault="00397BDD">
      <w:pPr>
        <w:pStyle w:val="BodyText"/>
        <w:spacing w:before="4"/>
        <w:rPr>
          <w:sz w:val="23"/>
        </w:rPr>
      </w:pPr>
    </w:p>
    <w:p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0449"/>
        <w:gridCol w:w="4928"/>
      </w:tblGrid>
      <w:tr w:rsidR="00397BDD" w:rsidTr="00266ACC">
        <w:trPr>
          <w:trHeight w:val="497"/>
        </w:trPr>
        <w:tc>
          <w:tcPr>
            <w:tcW w:w="10449" w:type="dxa"/>
          </w:tcPr>
          <w:p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sidR="00C36214">
              <w:rPr>
                <w:color w:val="006181"/>
                <w:sz w:val="24"/>
              </w:rPr>
              <w:t>2021</w:t>
            </w:r>
            <w:r>
              <w:rPr>
                <w:color w:val="006181"/>
                <w:sz w:val="24"/>
              </w:rPr>
              <w:t>:</w:t>
            </w:r>
          </w:p>
        </w:tc>
        <w:tc>
          <w:tcPr>
            <w:tcW w:w="4928" w:type="dxa"/>
          </w:tcPr>
          <w:p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rsidTr="00266ACC">
        <w:trPr>
          <w:trHeight w:val="5112"/>
        </w:trPr>
        <w:tc>
          <w:tcPr>
            <w:tcW w:w="10449" w:type="dxa"/>
          </w:tcPr>
          <w:p w:rsidR="00C36214" w:rsidRDefault="00C36214" w:rsidP="00C36214">
            <w:pPr>
              <w:pStyle w:val="Default"/>
              <w:rPr>
                <w:sz w:val="23"/>
                <w:szCs w:val="23"/>
              </w:rPr>
            </w:pPr>
            <w:r>
              <w:rPr>
                <w:sz w:val="23"/>
                <w:szCs w:val="23"/>
              </w:rPr>
              <w:t xml:space="preserve">Due to Covid-19 restrictions this year, there have been no medals awarded for the Primary School Games; however due to our ongoing commitment, we have continued to promote and maintain the PE curriculum. </w:t>
            </w:r>
          </w:p>
          <w:p w:rsidR="00C36214" w:rsidRDefault="00C36214" w:rsidP="006C1AC9">
            <w:pPr>
              <w:pStyle w:val="Default"/>
              <w:jc w:val="both"/>
              <w:rPr>
                <w:sz w:val="23"/>
                <w:szCs w:val="23"/>
              </w:rPr>
            </w:pPr>
            <w:r>
              <w:rPr>
                <w:sz w:val="23"/>
                <w:szCs w:val="23"/>
              </w:rPr>
              <w:t xml:space="preserve"> - Participation in tri-golf tournament organised by the School Games Programme during the summer term. The children who took part came 1</w:t>
            </w:r>
            <w:r w:rsidRPr="00C36214">
              <w:rPr>
                <w:sz w:val="23"/>
                <w:szCs w:val="23"/>
                <w:vertAlign w:val="superscript"/>
              </w:rPr>
              <w:t>st</w:t>
            </w:r>
            <w:r>
              <w:rPr>
                <w:sz w:val="23"/>
                <w:szCs w:val="23"/>
              </w:rPr>
              <w:t xml:space="preserve"> in the heats and played a final run by Barry Meaney. These intra school competitions continue to support our school ethos and values.</w:t>
            </w:r>
          </w:p>
          <w:p w:rsidR="00C36214" w:rsidRDefault="00C36214" w:rsidP="006C1AC9">
            <w:pPr>
              <w:pStyle w:val="Default"/>
              <w:jc w:val="both"/>
              <w:rPr>
                <w:sz w:val="23"/>
                <w:szCs w:val="23"/>
              </w:rPr>
            </w:pPr>
            <w:r>
              <w:rPr>
                <w:sz w:val="23"/>
                <w:szCs w:val="23"/>
              </w:rPr>
              <w:t xml:space="preserve">- Qualified PE teacher employed to raise standards in PE continues to promote and develop the PE curriculum across the whole school. Teaching well-planned and progressive lessons that teach and develop a range of skills. They also provide continuous CPD for the staff. </w:t>
            </w:r>
          </w:p>
          <w:p w:rsidR="00727A1D" w:rsidRDefault="00C36214" w:rsidP="006C1AC9">
            <w:pPr>
              <w:pStyle w:val="Default"/>
              <w:jc w:val="both"/>
              <w:rPr>
                <w:sz w:val="23"/>
                <w:szCs w:val="23"/>
              </w:rPr>
            </w:pPr>
            <w:r>
              <w:rPr>
                <w:sz w:val="23"/>
                <w:szCs w:val="23"/>
              </w:rPr>
              <w:t>-  As Covid-19 restrictions lifted a little, the commencement of after-school club</w:t>
            </w:r>
            <w:r w:rsidR="00376A34">
              <w:rPr>
                <w:sz w:val="23"/>
                <w:szCs w:val="23"/>
              </w:rPr>
              <w:t>s occurred. These included multi-</w:t>
            </w:r>
            <w:r>
              <w:rPr>
                <w:sz w:val="23"/>
                <w:szCs w:val="23"/>
              </w:rPr>
              <w:t xml:space="preserve">sports </w:t>
            </w:r>
            <w:r w:rsidR="00376A34">
              <w:rPr>
                <w:sz w:val="23"/>
                <w:szCs w:val="23"/>
              </w:rPr>
              <w:t xml:space="preserve">rugby, gymnastics and dance. </w:t>
            </w:r>
            <w:r w:rsidR="00727A1D">
              <w:rPr>
                <w:sz w:val="23"/>
                <w:szCs w:val="23"/>
              </w:rPr>
              <w:t xml:space="preserve">The school have covered the cost for every disadvantaged child to take part in these to ensure their physical well-being is promoted. </w:t>
            </w:r>
          </w:p>
          <w:p w:rsidR="00376A34" w:rsidRDefault="00376A34" w:rsidP="006C1AC9">
            <w:pPr>
              <w:pStyle w:val="Default"/>
              <w:jc w:val="both"/>
              <w:rPr>
                <w:sz w:val="23"/>
                <w:szCs w:val="23"/>
              </w:rPr>
            </w:pPr>
            <w:r>
              <w:rPr>
                <w:sz w:val="23"/>
                <w:szCs w:val="23"/>
              </w:rPr>
              <w:t xml:space="preserve"> - </w:t>
            </w:r>
            <w:r w:rsidR="00727A1D">
              <w:rPr>
                <w:sz w:val="23"/>
                <w:szCs w:val="23"/>
              </w:rPr>
              <w:t xml:space="preserve">The children have at least 45 minutes of free play and break and lunch times. Each class has equipment assigned for them to use to remain Covid compliant. </w:t>
            </w:r>
          </w:p>
          <w:p w:rsidR="00727A1D" w:rsidRDefault="00727A1D" w:rsidP="006C1AC9">
            <w:pPr>
              <w:pStyle w:val="Default"/>
              <w:jc w:val="both"/>
              <w:rPr>
                <w:sz w:val="23"/>
                <w:szCs w:val="23"/>
              </w:rPr>
            </w:pPr>
            <w:r>
              <w:rPr>
                <w:sz w:val="23"/>
                <w:szCs w:val="23"/>
              </w:rPr>
              <w:t xml:space="preserve"> - During lockdowns we continued to give PE a high focus. We supported and encouraged parents to </w:t>
            </w:r>
            <w:r w:rsidR="006C1AC9">
              <w:rPr>
                <w:sz w:val="23"/>
                <w:szCs w:val="23"/>
              </w:rPr>
              <w:t xml:space="preserve">do some physical activity every day, as well as using the School Games Programme ideas as part of the remote learning planning. </w:t>
            </w:r>
          </w:p>
          <w:p w:rsidR="006C1AC9" w:rsidRDefault="006C1AC9" w:rsidP="006C1AC9">
            <w:pPr>
              <w:pStyle w:val="Default"/>
              <w:jc w:val="both"/>
              <w:rPr>
                <w:sz w:val="23"/>
                <w:szCs w:val="23"/>
              </w:rPr>
            </w:pPr>
            <w:r>
              <w:rPr>
                <w:sz w:val="23"/>
                <w:szCs w:val="23"/>
              </w:rPr>
              <w:t xml:space="preserve"> - The school has provided a dance workshops (Kicks Dance) for 5 weeks during the Summer term. </w:t>
            </w:r>
          </w:p>
          <w:p w:rsidR="006C1AC9" w:rsidRDefault="006C1AC9" w:rsidP="006C1AC9">
            <w:pPr>
              <w:pStyle w:val="Default"/>
              <w:jc w:val="both"/>
              <w:rPr>
                <w:sz w:val="23"/>
                <w:szCs w:val="23"/>
              </w:rPr>
            </w:pPr>
            <w:r>
              <w:rPr>
                <w:sz w:val="23"/>
                <w:szCs w:val="23"/>
              </w:rPr>
              <w:t>- The all-weather track is in use every day by all classes.</w:t>
            </w:r>
          </w:p>
          <w:p w:rsidR="006C1AC9" w:rsidRDefault="006C1AC9" w:rsidP="006C1AC9">
            <w:pPr>
              <w:pStyle w:val="Default"/>
              <w:jc w:val="both"/>
              <w:rPr>
                <w:sz w:val="23"/>
                <w:szCs w:val="23"/>
              </w:rPr>
            </w:pPr>
            <w:r>
              <w:rPr>
                <w:sz w:val="23"/>
                <w:szCs w:val="23"/>
              </w:rPr>
              <w:t xml:space="preserve">- We carry out mindfulness sessions daily to promote a physical rest and reboot the mind, body and soul. </w:t>
            </w:r>
          </w:p>
          <w:p w:rsidR="00266ACC" w:rsidRDefault="00266ACC" w:rsidP="006C1AC9">
            <w:pPr>
              <w:pStyle w:val="Default"/>
              <w:jc w:val="both"/>
              <w:rPr>
                <w:sz w:val="23"/>
                <w:szCs w:val="23"/>
              </w:rPr>
            </w:pPr>
            <w:r>
              <w:rPr>
                <w:sz w:val="23"/>
                <w:szCs w:val="23"/>
              </w:rPr>
              <w:t xml:space="preserve">- Woodland learning taster sessions have been carried out across the school during the Summer term. This has provided CPD for all staff. </w:t>
            </w:r>
          </w:p>
          <w:p w:rsidR="00266ACC" w:rsidRDefault="00266ACC" w:rsidP="006C1AC9">
            <w:pPr>
              <w:pStyle w:val="Default"/>
              <w:jc w:val="both"/>
              <w:rPr>
                <w:sz w:val="23"/>
                <w:szCs w:val="23"/>
              </w:rPr>
            </w:pPr>
            <w:r>
              <w:rPr>
                <w:sz w:val="23"/>
                <w:szCs w:val="23"/>
              </w:rPr>
              <w:t xml:space="preserve">- We have ordered more sports equipment to ensure all children have the opportunity to use and explore with it during the taught sessions and at playtimes. </w:t>
            </w:r>
          </w:p>
          <w:p w:rsidR="00266ACC" w:rsidRDefault="00266ACC" w:rsidP="006C1AC9">
            <w:pPr>
              <w:pStyle w:val="Default"/>
              <w:jc w:val="both"/>
              <w:rPr>
                <w:sz w:val="23"/>
                <w:szCs w:val="23"/>
              </w:rPr>
            </w:pPr>
            <w:r>
              <w:rPr>
                <w:sz w:val="23"/>
                <w:szCs w:val="23"/>
              </w:rPr>
              <w:t xml:space="preserve">- Despite Covid-19 restrictions being extended, we went ahead with the whole school sports day with the children. Empowering all children to be involved in physical activity and intra house competitive activities. </w:t>
            </w:r>
          </w:p>
          <w:p w:rsidR="00397BDD" w:rsidRDefault="00397BDD" w:rsidP="00376A34">
            <w:pPr>
              <w:pStyle w:val="Default"/>
              <w:rPr>
                <w:rFonts w:ascii="Times New Roman"/>
              </w:rPr>
            </w:pPr>
          </w:p>
        </w:tc>
        <w:tc>
          <w:tcPr>
            <w:tcW w:w="4928" w:type="dxa"/>
          </w:tcPr>
          <w:p w:rsidR="00397BDD" w:rsidRPr="00376A34" w:rsidRDefault="00376A34" w:rsidP="00376A34">
            <w:pPr>
              <w:pStyle w:val="Default"/>
              <w:jc w:val="both"/>
              <w:rPr>
                <w:rFonts w:asciiTheme="minorHAnsi" w:hAnsiTheme="minorHAnsi" w:cstheme="minorHAnsi"/>
              </w:rPr>
            </w:pPr>
            <w:r>
              <w:rPr>
                <w:sz w:val="23"/>
                <w:szCs w:val="23"/>
              </w:rPr>
              <w:t>-</w:t>
            </w:r>
            <w:r w:rsidRPr="00376A34">
              <w:rPr>
                <w:rFonts w:asciiTheme="minorHAnsi" w:hAnsiTheme="minorHAnsi" w:cstheme="minorHAnsi"/>
                <w:sz w:val="23"/>
                <w:szCs w:val="23"/>
              </w:rPr>
              <w:t>For Inter school competitions to recommence, once we can ensure they can be Covid- 19 safe.</w:t>
            </w:r>
            <w:r w:rsidRPr="00376A34">
              <w:rPr>
                <w:rFonts w:asciiTheme="minorHAnsi" w:hAnsiTheme="minorHAnsi" w:cstheme="minorHAnsi"/>
              </w:rPr>
              <w:t xml:space="preserve"> </w:t>
            </w:r>
          </w:p>
          <w:p w:rsidR="00376A34" w:rsidRDefault="00376A34" w:rsidP="00376A34">
            <w:pPr>
              <w:pStyle w:val="Default"/>
              <w:jc w:val="both"/>
              <w:rPr>
                <w:rFonts w:asciiTheme="minorHAnsi" w:hAnsiTheme="minorHAnsi" w:cstheme="minorHAnsi"/>
              </w:rPr>
            </w:pPr>
            <w:r w:rsidRPr="00376A34">
              <w:rPr>
                <w:rFonts w:asciiTheme="minorHAnsi" w:hAnsiTheme="minorHAnsi" w:cstheme="minorHAnsi"/>
              </w:rPr>
              <w:t xml:space="preserve"> - </w:t>
            </w:r>
            <w:r>
              <w:rPr>
                <w:rFonts w:asciiTheme="minorHAnsi" w:hAnsiTheme="minorHAnsi" w:cstheme="minorHAnsi"/>
              </w:rPr>
              <w:t xml:space="preserve">For swimming to start up again in Year 3, once Covid-19 restrictions allow. </w:t>
            </w:r>
          </w:p>
          <w:p w:rsidR="00376A34" w:rsidRDefault="00376A34" w:rsidP="00376A34">
            <w:pPr>
              <w:pStyle w:val="Default"/>
              <w:jc w:val="both"/>
              <w:rPr>
                <w:rFonts w:asciiTheme="minorHAnsi" w:hAnsiTheme="minorHAnsi" w:cstheme="minorHAnsi"/>
              </w:rPr>
            </w:pPr>
            <w:r>
              <w:rPr>
                <w:rFonts w:asciiTheme="minorHAnsi" w:hAnsiTheme="minorHAnsi" w:cstheme="minorHAnsi"/>
              </w:rPr>
              <w:t xml:space="preserve"> - For the implementation of Woodland learning to occur across the whole school following the taster </w:t>
            </w:r>
            <w:r w:rsidR="00727A1D">
              <w:rPr>
                <w:rFonts w:asciiTheme="minorHAnsi" w:hAnsiTheme="minorHAnsi" w:cstheme="minorHAnsi"/>
              </w:rPr>
              <w:t>sessions in Summer term 2021</w:t>
            </w:r>
          </w:p>
          <w:p w:rsidR="00727A1D" w:rsidRDefault="00727A1D" w:rsidP="00376A34">
            <w:pPr>
              <w:pStyle w:val="Default"/>
              <w:jc w:val="both"/>
              <w:rPr>
                <w:rFonts w:asciiTheme="minorHAnsi" w:hAnsiTheme="minorHAnsi" w:cstheme="minorHAnsi"/>
              </w:rPr>
            </w:pPr>
            <w:r>
              <w:rPr>
                <w:rFonts w:asciiTheme="minorHAnsi" w:hAnsiTheme="minorHAnsi" w:cstheme="minorHAnsi"/>
              </w:rPr>
              <w:t xml:space="preserve"> - For dance and gymnastics to be a focus going forward in terms of teaching. Staff survey to be carried out to acquire an understanding of CDP and confidence. </w:t>
            </w:r>
          </w:p>
          <w:p w:rsidR="00727A1D" w:rsidRPr="00376A34" w:rsidRDefault="00727A1D" w:rsidP="00376A34">
            <w:pPr>
              <w:pStyle w:val="Default"/>
              <w:jc w:val="both"/>
              <w:rPr>
                <w:rFonts w:asciiTheme="minorHAnsi" w:hAnsiTheme="minorHAnsi" w:cstheme="minorHAnsi"/>
              </w:rPr>
            </w:pPr>
          </w:p>
        </w:tc>
      </w:tr>
    </w:tbl>
    <w:p w:rsidR="00397BDD" w:rsidRDefault="00397BDD">
      <w:pPr>
        <w:pStyle w:val="BodyText"/>
        <w:spacing w:before="4"/>
        <w:rPr>
          <w:sz w:val="22"/>
        </w:rPr>
      </w:pPr>
    </w:p>
    <w:p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sidRPr="00D55C0C">
        <w:rPr>
          <w:color w:val="231F20"/>
          <w:highlight w:val="yellow"/>
        </w:rPr>
        <w:t>YES</w:t>
      </w:r>
      <w:r>
        <w:rPr>
          <w:color w:val="231F20"/>
        </w:rPr>
        <w:t>/NO</w:t>
      </w:r>
      <w:r>
        <w:rPr>
          <w:color w:val="231F20"/>
          <w:spacing w:val="-2"/>
        </w:rPr>
        <w:t xml:space="preserve"> </w:t>
      </w:r>
      <w:r>
        <w:rPr>
          <w:color w:val="231F20"/>
        </w:rPr>
        <w:t>*</w:t>
      </w:r>
      <w:r>
        <w:rPr>
          <w:color w:val="231F20"/>
          <w:spacing w:val="-1"/>
        </w:rPr>
        <w:t xml:space="preserve"> </w:t>
      </w:r>
      <w:r>
        <w:rPr>
          <w:color w:val="231F20"/>
        </w:rPr>
        <w:t>Delete as</w:t>
      </w:r>
      <w:r>
        <w:rPr>
          <w:color w:val="231F20"/>
          <w:spacing w:val="-1"/>
        </w:rPr>
        <w:t xml:space="preserve"> </w:t>
      </w:r>
      <w:r>
        <w:rPr>
          <w:color w:val="231F20"/>
        </w:rPr>
        <w:t>applicable</w:t>
      </w:r>
    </w:p>
    <w:p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sidR="00376A34">
        <w:rPr>
          <w:b/>
          <w:color w:val="231F20"/>
          <w:sz w:val="24"/>
        </w:rPr>
        <w:t>2019/2020</w:t>
      </w:r>
      <w:r w:rsidR="00376A34">
        <w:rPr>
          <w:b/>
          <w:color w:val="231F20"/>
          <w:sz w:val="24"/>
        </w:rPr>
        <w:tab/>
        <w:t>£11463.76</w:t>
      </w:r>
    </w:p>
    <w:p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2020/2021</w:t>
      </w:r>
      <w:r>
        <w:rPr>
          <w:b/>
          <w:color w:val="231F20"/>
          <w:spacing w:val="100"/>
          <w:sz w:val="24"/>
        </w:rPr>
        <w:t xml:space="preserve"> </w:t>
      </w:r>
      <w:r w:rsidR="00376A34">
        <w:rPr>
          <w:b/>
          <w:color w:val="231F20"/>
          <w:sz w:val="24"/>
        </w:rPr>
        <w:t>£17770</w:t>
      </w:r>
    </w:p>
    <w:p w:rsidR="00397BDD" w:rsidRPr="007B1B2D" w:rsidRDefault="006C016C" w:rsidP="00376A34">
      <w:pPr>
        <w:tabs>
          <w:tab w:val="left" w:pos="5759"/>
        </w:tabs>
        <w:spacing w:line="290" w:lineRule="exact"/>
        <w:ind w:left="720"/>
        <w:rPr>
          <w:b/>
          <w:color w:val="231F20"/>
          <w:sz w:val="24"/>
          <w:highlight w:val="magenta"/>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sidR="00A06D69">
        <w:rPr>
          <w:b/>
          <w:color w:val="231F20"/>
          <w:sz w:val="24"/>
        </w:rPr>
        <w:t>available to spend</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sidR="00376A34">
        <w:rPr>
          <w:b/>
          <w:color w:val="231F20"/>
          <w:sz w:val="24"/>
        </w:rPr>
        <w:t>2021</w:t>
      </w:r>
      <w:r w:rsidR="00376A34">
        <w:rPr>
          <w:b/>
          <w:color w:val="231F20"/>
          <w:sz w:val="24"/>
        </w:rPr>
        <w:tab/>
      </w:r>
      <w:r w:rsidR="007B1B2D" w:rsidRPr="0011325D">
        <w:rPr>
          <w:b/>
          <w:color w:val="231F20"/>
          <w:sz w:val="24"/>
        </w:rPr>
        <w:t>£29233.76</w:t>
      </w:r>
    </w:p>
    <w:p w:rsidR="007B1B2D" w:rsidRPr="0011325D" w:rsidRDefault="007B1B2D" w:rsidP="00376A34">
      <w:pPr>
        <w:tabs>
          <w:tab w:val="left" w:pos="5759"/>
        </w:tabs>
        <w:spacing w:line="290" w:lineRule="exact"/>
        <w:ind w:left="720"/>
        <w:rPr>
          <w:b/>
          <w:color w:val="231F20"/>
          <w:sz w:val="24"/>
        </w:rPr>
      </w:pPr>
      <w:r w:rsidRPr="0011325D">
        <w:rPr>
          <w:b/>
          <w:color w:val="231F20"/>
          <w:sz w:val="24"/>
        </w:rPr>
        <w:t xml:space="preserve">Planned spend by </w:t>
      </w:r>
      <w:r w:rsidR="00A06D69">
        <w:rPr>
          <w:b/>
          <w:color w:val="231F20"/>
          <w:sz w:val="24"/>
        </w:rPr>
        <w:t>31st</w:t>
      </w:r>
      <w:r w:rsidR="00A06D69">
        <w:rPr>
          <w:b/>
          <w:color w:val="231F20"/>
          <w:spacing w:val="-3"/>
          <w:sz w:val="24"/>
        </w:rPr>
        <w:t xml:space="preserve"> </w:t>
      </w:r>
      <w:r w:rsidR="00A06D69">
        <w:rPr>
          <w:b/>
          <w:color w:val="231F20"/>
          <w:sz w:val="24"/>
        </w:rPr>
        <w:t>July</w:t>
      </w:r>
      <w:r w:rsidR="00A06D69">
        <w:rPr>
          <w:b/>
          <w:color w:val="231F20"/>
          <w:spacing w:val="-5"/>
          <w:sz w:val="24"/>
        </w:rPr>
        <w:t xml:space="preserve"> </w:t>
      </w:r>
      <w:r w:rsidR="00A06D69">
        <w:rPr>
          <w:b/>
          <w:color w:val="231F20"/>
          <w:sz w:val="24"/>
        </w:rPr>
        <w:t>2021</w:t>
      </w:r>
      <w:r w:rsidRPr="0011325D">
        <w:rPr>
          <w:b/>
          <w:color w:val="231F20"/>
          <w:sz w:val="24"/>
        </w:rPr>
        <w:tab/>
        <w:t>£24822.87</w:t>
      </w:r>
    </w:p>
    <w:p w:rsidR="007B1B2D" w:rsidRPr="007B1B2D" w:rsidRDefault="007B1B2D" w:rsidP="00376A34">
      <w:pPr>
        <w:tabs>
          <w:tab w:val="left" w:pos="5759"/>
        </w:tabs>
        <w:spacing w:line="290" w:lineRule="exact"/>
        <w:ind w:left="720"/>
        <w:rPr>
          <w:b/>
          <w:sz w:val="24"/>
        </w:rPr>
        <w:sectPr w:rsidR="007B1B2D" w:rsidRPr="007B1B2D">
          <w:footerReference w:type="default" r:id="rId11"/>
          <w:pgSz w:w="16840" w:h="11910" w:orient="landscape"/>
          <w:pgMar w:top="720" w:right="0" w:bottom="620" w:left="0" w:header="0" w:footer="438" w:gutter="0"/>
          <w:cols w:space="720"/>
        </w:sectPr>
      </w:pPr>
      <w:r w:rsidRPr="0011325D">
        <w:rPr>
          <w:b/>
          <w:color w:val="231F20"/>
          <w:sz w:val="24"/>
        </w:rPr>
        <w:t xml:space="preserve">Carry forward to </w:t>
      </w:r>
      <w:r w:rsidR="00A06D69">
        <w:rPr>
          <w:b/>
          <w:color w:val="231F20"/>
          <w:sz w:val="24"/>
        </w:rPr>
        <w:t>20</w:t>
      </w:r>
      <w:r w:rsidRPr="0011325D">
        <w:rPr>
          <w:b/>
          <w:color w:val="231F20"/>
          <w:sz w:val="24"/>
        </w:rPr>
        <w:t>21/</w:t>
      </w:r>
      <w:r w:rsidR="00A06D69">
        <w:rPr>
          <w:b/>
          <w:color w:val="231F20"/>
          <w:sz w:val="24"/>
        </w:rPr>
        <w:t>20</w:t>
      </w:r>
      <w:r w:rsidRPr="0011325D">
        <w:rPr>
          <w:b/>
          <w:color w:val="231F20"/>
          <w:sz w:val="24"/>
        </w:rPr>
        <w:t>22</w:t>
      </w:r>
      <w:r w:rsidRPr="0011325D">
        <w:rPr>
          <w:b/>
          <w:color w:val="231F20"/>
          <w:sz w:val="24"/>
        </w:rPr>
        <w:tab/>
        <w:t>£4410.89</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trPr>
          <w:trHeight w:val="1760"/>
        </w:trPr>
        <w:tc>
          <w:tcPr>
            <w:tcW w:w="11582" w:type="dxa"/>
          </w:tcPr>
          <w:p w:rsidR="00397BDD" w:rsidRDefault="006C016C" w:rsidP="00D55C0C">
            <w:pPr>
              <w:pStyle w:val="TableParagraph"/>
              <w:spacing w:before="16"/>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rsidR="00D55C0C" w:rsidRPr="00D55C0C" w:rsidRDefault="00D55C0C" w:rsidP="00D55C0C">
            <w:pPr>
              <w:pStyle w:val="TableParagraph"/>
              <w:spacing w:before="16"/>
              <w:rPr>
                <w:sz w:val="24"/>
              </w:rPr>
            </w:pPr>
          </w:p>
          <w:p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r>
              <w:rPr>
                <w:b/>
                <w:color w:val="231F20"/>
                <w:sz w:val="24"/>
              </w:rPr>
              <w:t>self</w:t>
            </w:r>
            <w:r>
              <w:rPr>
                <w:b/>
                <w:color w:val="231F20"/>
                <w:spacing w:val="-5"/>
                <w:sz w:val="24"/>
              </w:rPr>
              <w:t xml:space="preserve"> </w:t>
            </w:r>
            <w:r>
              <w:rPr>
                <w:b/>
                <w:color w:val="231F20"/>
                <w:sz w:val="24"/>
              </w:rPr>
              <w:t>rescue</w:t>
            </w:r>
            <w:r>
              <w:rPr>
                <w:b/>
                <w:color w:val="231F20"/>
                <w:spacing w:val="-5"/>
                <w:sz w:val="24"/>
              </w:rPr>
              <w:t xml:space="preserve"> </w:t>
            </w:r>
            <w:r>
              <w:rPr>
                <w:b/>
                <w:color w:val="231F20"/>
                <w:sz w:val="24"/>
              </w:rPr>
              <w:t>even</w:t>
            </w:r>
          </w:p>
          <w:p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rsidR="00397BDD" w:rsidRDefault="00397BDD">
            <w:pPr>
              <w:pStyle w:val="TableParagraph"/>
              <w:ind w:left="0"/>
              <w:rPr>
                <w:rFonts w:ascii="Times New Roman"/>
                <w:sz w:val="24"/>
              </w:rPr>
            </w:pPr>
          </w:p>
        </w:tc>
      </w:tr>
      <w:tr w:rsidR="00397BDD">
        <w:trPr>
          <w:trHeight w:val="1472"/>
        </w:trPr>
        <w:tc>
          <w:tcPr>
            <w:tcW w:w="11582" w:type="dxa"/>
          </w:tcPr>
          <w:p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D55C0C">
            <w:pPr>
              <w:pStyle w:val="TableParagraph"/>
              <w:spacing w:before="16"/>
              <w:ind w:left="79"/>
              <w:rPr>
                <w:color w:val="231F20"/>
                <w:sz w:val="24"/>
              </w:rPr>
            </w:pPr>
            <w:r>
              <w:rPr>
                <w:color w:val="231F20"/>
                <w:sz w:val="24"/>
              </w:rPr>
              <w:t>90</w:t>
            </w:r>
            <w:r w:rsidR="006C016C">
              <w:rPr>
                <w:color w:val="231F20"/>
                <w:sz w:val="24"/>
              </w:rPr>
              <w:t>%</w:t>
            </w:r>
            <w:r>
              <w:rPr>
                <w:color w:val="231F20"/>
                <w:sz w:val="24"/>
              </w:rPr>
              <w:t xml:space="preserve"> - based on parental surveys returned</w:t>
            </w:r>
          </w:p>
          <w:p w:rsidR="00D55C0C" w:rsidRDefault="00D55C0C">
            <w:pPr>
              <w:pStyle w:val="TableParagraph"/>
              <w:spacing w:before="16"/>
              <w:ind w:left="79"/>
              <w:rPr>
                <w:sz w:val="24"/>
              </w:rPr>
            </w:pPr>
            <w:r>
              <w:rPr>
                <w:color w:val="231F20"/>
                <w:sz w:val="24"/>
              </w:rPr>
              <w:t>66.6% of whole cohort</w:t>
            </w:r>
          </w:p>
        </w:tc>
      </w:tr>
      <w:tr w:rsidR="00397BDD">
        <w:trPr>
          <w:trHeight w:val="1189"/>
        </w:trPr>
        <w:tc>
          <w:tcPr>
            <w:tcW w:w="11582" w:type="dxa"/>
          </w:tcPr>
          <w:p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rsidR="00397BDD" w:rsidRDefault="00D55C0C">
            <w:pPr>
              <w:pStyle w:val="TableParagraph"/>
              <w:spacing w:before="16"/>
              <w:ind w:left="79"/>
              <w:rPr>
                <w:color w:val="231F20"/>
                <w:sz w:val="24"/>
              </w:rPr>
            </w:pPr>
            <w:r>
              <w:rPr>
                <w:color w:val="231F20"/>
                <w:sz w:val="24"/>
              </w:rPr>
              <w:t>90</w:t>
            </w:r>
            <w:r w:rsidR="006C016C">
              <w:rPr>
                <w:color w:val="231F20"/>
                <w:sz w:val="24"/>
              </w:rPr>
              <w:t>%</w:t>
            </w:r>
            <w:r>
              <w:rPr>
                <w:color w:val="231F20"/>
                <w:sz w:val="24"/>
              </w:rPr>
              <w:t xml:space="preserve"> - based on parental surveys returned</w:t>
            </w:r>
          </w:p>
          <w:p w:rsidR="00D55C0C" w:rsidRDefault="00D55C0C">
            <w:pPr>
              <w:pStyle w:val="TableParagraph"/>
              <w:spacing w:before="16"/>
              <w:ind w:left="79"/>
              <w:rPr>
                <w:sz w:val="24"/>
              </w:rPr>
            </w:pPr>
            <w:r>
              <w:rPr>
                <w:color w:val="231F20"/>
                <w:sz w:val="24"/>
              </w:rPr>
              <w:t>66.6% of whole cohort</w:t>
            </w:r>
          </w:p>
        </w:tc>
      </w:tr>
      <w:tr w:rsidR="00397BDD">
        <w:trPr>
          <w:trHeight w:val="1227"/>
        </w:trPr>
        <w:tc>
          <w:tcPr>
            <w:tcW w:w="11582" w:type="dxa"/>
          </w:tcPr>
          <w:p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rsidR="00397BDD" w:rsidRDefault="00D55C0C">
            <w:pPr>
              <w:pStyle w:val="TableParagraph"/>
              <w:spacing w:before="16"/>
              <w:ind w:left="79"/>
              <w:rPr>
                <w:color w:val="231F20"/>
                <w:sz w:val="24"/>
              </w:rPr>
            </w:pPr>
            <w:r>
              <w:rPr>
                <w:color w:val="231F20"/>
                <w:sz w:val="24"/>
              </w:rPr>
              <w:t>70</w:t>
            </w:r>
            <w:r w:rsidR="006C016C">
              <w:rPr>
                <w:color w:val="231F20"/>
                <w:sz w:val="24"/>
              </w:rPr>
              <w:t>%</w:t>
            </w:r>
            <w:r>
              <w:rPr>
                <w:color w:val="231F20"/>
                <w:sz w:val="24"/>
              </w:rPr>
              <w:t xml:space="preserve"> - based on parental surveys returned</w:t>
            </w:r>
          </w:p>
          <w:p w:rsidR="00D55C0C" w:rsidRDefault="00D55C0C">
            <w:pPr>
              <w:pStyle w:val="TableParagraph"/>
              <w:spacing w:before="16"/>
              <w:ind w:left="79"/>
              <w:rPr>
                <w:sz w:val="24"/>
              </w:rPr>
            </w:pPr>
            <w:r>
              <w:rPr>
                <w:color w:val="231F20"/>
                <w:sz w:val="24"/>
              </w:rPr>
              <w:t>51.8 % of whole cohort</w:t>
            </w:r>
          </w:p>
        </w:tc>
      </w:tr>
      <w:tr w:rsidR="00397BDD">
        <w:trPr>
          <w:trHeight w:val="1160"/>
        </w:trPr>
        <w:tc>
          <w:tcPr>
            <w:tcW w:w="11582" w:type="dxa"/>
          </w:tcPr>
          <w:p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rsidR="00397BDD" w:rsidRDefault="006C016C">
            <w:pPr>
              <w:pStyle w:val="TableParagraph"/>
              <w:spacing w:before="16"/>
              <w:ind w:left="79"/>
              <w:rPr>
                <w:sz w:val="24"/>
              </w:rPr>
            </w:pPr>
            <w:r>
              <w:rPr>
                <w:color w:val="231F20"/>
                <w:sz w:val="24"/>
              </w:rPr>
              <w:t>Yes/</w:t>
            </w:r>
            <w:r w:rsidRPr="00D55C0C">
              <w:rPr>
                <w:color w:val="231F20"/>
                <w:sz w:val="24"/>
                <w:highlight w:val="yellow"/>
              </w:rPr>
              <w:t>No</w:t>
            </w:r>
          </w:p>
        </w:tc>
      </w:tr>
    </w:tbl>
    <w:p w:rsidR="00397BDD" w:rsidRDefault="00397BDD">
      <w:pPr>
        <w:rPr>
          <w:sz w:val="24"/>
        </w:rPr>
        <w:sectPr w:rsidR="00397BDD">
          <w:pgSz w:w="16840" w:h="11910" w:orient="landscape"/>
          <w:pgMar w:top="720" w:right="0" w:bottom="620" w:left="0" w:header="0" w:footer="438" w:gutter="0"/>
          <w:cols w:space="720"/>
        </w:sectPr>
      </w:pPr>
    </w:p>
    <w:p w:rsidR="00397BDD" w:rsidRDefault="00D11CFB">
      <w:pPr>
        <w:pStyle w:val="BodyText"/>
        <w:rPr>
          <w:sz w:val="20"/>
        </w:rPr>
      </w:pPr>
      <w:r>
        <w:rPr>
          <w:noProof/>
          <w:sz w:val="20"/>
          <w:lang w:eastAsia="en-GB"/>
        </w:rPr>
        <mc:AlternateContent>
          <mc:Choice Requires="wpg">
            <w:drawing>
              <wp:inline distT="0" distB="0" distL="0" distR="0">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" fillcolor="#006181" stroked="f"/>
                <v:shape id="docshape27"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trPr>
          <w:trHeight w:val="383"/>
        </w:trPr>
        <w:tc>
          <w:tcPr>
            <w:tcW w:w="3720" w:type="dxa"/>
          </w:tcPr>
          <w:p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sidR="00CB2174">
              <w:rPr>
                <w:b/>
                <w:color w:val="231F20"/>
                <w:sz w:val="24"/>
              </w:rPr>
              <w:t>: £21642.27</w:t>
            </w:r>
          </w:p>
        </w:tc>
        <w:tc>
          <w:tcPr>
            <w:tcW w:w="4923" w:type="dxa"/>
            <w:gridSpan w:val="2"/>
          </w:tcPr>
          <w:p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401D29">
              <w:rPr>
                <w:b/>
                <w:color w:val="231F20"/>
                <w:sz w:val="24"/>
              </w:rPr>
              <w:t xml:space="preserve"> July 2021</w:t>
            </w:r>
          </w:p>
        </w:tc>
        <w:tc>
          <w:tcPr>
            <w:tcW w:w="3134" w:type="dxa"/>
            <w:tcBorders>
              <w:top w:val="nil"/>
              <w:right w:val="nil"/>
            </w:tcBorders>
          </w:tcPr>
          <w:p w:rsidR="00397BDD" w:rsidRDefault="00397BDD">
            <w:pPr>
              <w:pStyle w:val="TableParagraph"/>
              <w:ind w:left="0"/>
              <w:rPr>
                <w:rFonts w:ascii="Times New Roman"/>
                <w:sz w:val="24"/>
              </w:rPr>
            </w:pPr>
          </w:p>
        </w:tc>
      </w:tr>
      <w:tr w:rsidR="00397BDD">
        <w:trPr>
          <w:trHeight w:val="332"/>
        </w:trPr>
        <w:tc>
          <w:tcPr>
            <w:tcW w:w="12243" w:type="dxa"/>
            <w:gridSpan w:val="4"/>
            <w:vMerge w:val="restart"/>
          </w:tcPr>
          <w:p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32"/>
        </w:trPr>
        <w:tc>
          <w:tcPr>
            <w:tcW w:w="12243" w:type="dxa"/>
            <w:gridSpan w:val="4"/>
            <w:vMerge/>
            <w:tcBorders>
              <w:top w:val="nil"/>
            </w:tcBorders>
          </w:tcPr>
          <w:p w:rsidR="00397BDD" w:rsidRDefault="00397BDD">
            <w:pPr>
              <w:rPr>
                <w:sz w:val="2"/>
                <w:szCs w:val="2"/>
              </w:rPr>
            </w:pPr>
          </w:p>
        </w:tc>
        <w:tc>
          <w:tcPr>
            <w:tcW w:w="3134" w:type="dxa"/>
          </w:tcPr>
          <w:p w:rsidR="00397BDD" w:rsidRDefault="006C016C">
            <w:pPr>
              <w:pStyle w:val="TableParagraph"/>
              <w:spacing w:before="41" w:line="272" w:lineRule="exact"/>
              <w:ind w:left="21"/>
              <w:jc w:val="center"/>
              <w:rPr>
                <w:sz w:val="24"/>
              </w:rPr>
            </w:pPr>
            <w:r>
              <w:rPr>
                <w:color w:val="231F20"/>
                <w:sz w:val="24"/>
              </w:rPr>
              <w:t>%</w:t>
            </w:r>
          </w:p>
        </w:tc>
      </w:tr>
      <w:tr w:rsidR="00397BDD">
        <w:trPr>
          <w:trHeight w:val="390"/>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Pr="007B1B2D" w:rsidRDefault="007B1B2D" w:rsidP="00D56F66">
            <w:pPr>
              <w:pStyle w:val="TableParagraph"/>
              <w:ind w:left="0"/>
              <w:jc w:val="center"/>
              <w:rPr>
                <w:rFonts w:asciiTheme="minorHAnsi" w:hAnsiTheme="minorHAnsi" w:cstheme="minorHAnsi"/>
                <w:sz w:val="24"/>
              </w:rPr>
            </w:pPr>
            <w:r w:rsidRPr="0011325D">
              <w:rPr>
                <w:rFonts w:asciiTheme="minorHAnsi" w:hAnsiTheme="minorHAnsi" w:cstheme="minorHAnsi"/>
                <w:sz w:val="24"/>
              </w:rPr>
              <w:t>35.25%</w:t>
            </w:r>
          </w:p>
        </w:tc>
      </w:tr>
      <w:tr w:rsidR="00397BDD">
        <w:trPr>
          <w:trHeight w:val="1472"/>
        </w:trPr>
        <w:tc>
          <w:tcPr>
            <w:tcW w:w="3720" w:type="dxa"/>
          </w:tcPr>
          <w:p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trPr>
          <w:trHeight w:val="1705"/>
        </w:trPr>
        <w:tc>
          <w:tcPr>
            <w:tcW w:w="3720" w:type="dxa"/>
            <w:tcBorders>
              <w:bottom w:val="single" w:sz="12" w:space="0" w:color="231F20"/>
            </w:tcBorders>
          </w:tcPr>
          <w:p w:rsidR="00401D29" w:rsidRDefault="00401D29" w:rsidP="009D2787">
            <w:pPr>
              <w:pStyle w:val="Default"/>
              <w:rPr>
                <w:sz w:val="22"/>
                <w:szCs w:val="22"/>
              </w:rPr>
            </w:pPr>
            <w:r>
              <w:rPr>
                <w:sz w:val="22"/>
                <w:szCs w:val="22"/>
              </w:rPr>
              <w:t xml:space="preserve">Ensure the standard of play and engagement of all pupils during break and lunch times remains high by - maintaining the use of a lunch/play coordinator. </w:t>
            </w:r>
          </w:p>
          <w:p w:rsidR="00401D29" w:rsidRDefault="00401D29" w:rsidP="009D2787">
            <w:pPr>
              <w:pStyle w:val="Default"/>
              <w:rPr>
                <w:sz w:val="22"/>
                <w:szCs w:val="22"/>
              </w:rPr>
            </w:pPr>
          </w:p>
          <w:p w:rsidR="006863E5" w:rsidRDefault="006863E5" w:rsidP="009D2787">
            <w:pPr>
              <w:pStyle w:val="Default"/>
              <w:rPr>
                <w:sz w:val="22"/>
                <w:szCs w:val="22"/>
              </w:rPr>
            </w:pPr>
          </w:p>
          <w:p w:rsidR="00401D29" w:rsidRDefault="00401D29" w:rsidP="009D2787">
            <w:pPr>
              <w:pStyle w:val="Default"/>
              <w:rPr>
                <w:sz w:val="22"/>
                <w:szCs w:val="22"/>
              </w:rPr>
            </w:pPr>
          </w:p>
          <w:p w:rsidR="006863E5" w:rsidRDefault="006863E5" w:rsidP="009D2787">
            <w:pPr>
              <w:pStyle w:val="Default"/>
              <w:rPr>
                <w:sz w:val="22"/>
                <w:szCs w:val="22"/>
              </w:rPr>
            </w:pPr>
          </w:p>
          <w:p w:rsidR="004B3EAC" w:rsidRDefault="00401D29" w:rsidP="009D2787">
            <w:pPr>
              <w:pStyle w:val="TableParagraph"/>
              <w:ind w:left="0"/>
            </w:pPr>
            <w:r>
              <w:t>All children to take part in at least 30 minutes of daily physical activity by providing a way for children to access a sports clubs and complete the daily mile.</w:t>
            </w:r>
          </w:p>
          <w:p w:rsidR="004B3EAC" w:rsidRDefault="004B3EAC" w:rsidP="00401D29">
            <w:pPr>
              <w:pStyle w:val="TableParagraph"/>
              <w:ind w:left="0"/>
            </w:pPr>
          </w:p>
          <w:p w:rsidR="004B3EAC" w:rsidRDefault="004B3EAC" w:rsidP="00401D29">
            <w:pPr>
              <w:pStyle w:val="TableParagraph"/>
              <w:ind w:left="0"/>
            </w:pPr>
          </w:p>
          <w:p w:rsidR="004B3EAC" w:rsidRDefault="004B3EAC" w:rsidP="00401D29">
            <w:pPr>
              <w:pStyle w:val="TableParagraph"/>
              <w:ind w:left="0"/>
            </w:pPr>
          </w:p>
          <w:p w:rsidR="004B3EAC" w:rsidRDefault="004B3EAC" w:rsidP="00401D29">
            <w:pPr>
              <w:pStyle w:val="TableParagraph"/>
              <w:ind w:left="0"/>
            </w:pPr>
          </w:p>
          <w:p w:rsidR="004B3EAC" w:rsidRDefault="004B3EAC" w:rsidP="00401D29">
            <w:pPr>
              <w:pStyle w:val="TableParagraph"/>
              <w:ind w:left="0"/>
            </w:pPr>
          </w:p>
          <w:p w:rsidR="008D414B" w:rsidRDefault="008D414B" w:rsidP="00401D29">
            <w:pPr>
              <w:pStyle w:val="TableParagraph"/>
              <w:ind w:left="0"/>
            </w:pPr>
          </w:p>
          <w:p w:rsidR="004B3EAC" w:rsidRDefault="004B3EAC" w:rsidP="004B3EAC">
            <w:pPr>
              <w:pStyle w:val="Default"/>
              <w:rPr>
                <w:sz w:val="22"/>
                <w:szCs w:val="22"/>
              </w:rPr>
            </w:pPr>
            <w:r>
              <w:rPr>
                <w:sz w:val="22"/>
                <w:szCs w:val="22"/>
              </w:rPr>
              <w:t>Maintenance of equipment to ensure health</w:t>
            </w:r>
            <w:r w:rsidR="009D2787">
              <w:rPr>
                <w:sz w:val="22"/>
                <w:szCs w:val="22"/>
              </w:rPr>
              <w:t xml:space="preserve"> and safety and constant access; whilst s</w:t>
            </w:r>
            <w:r>
              <w:rPr>
                <w:sz w:val="22"/>
                <w:szCs w:val="22"/>
              </w:rPr>
              <w:t>ufficient high quality equip</w:t>
            </w:r>
            <w:r w:rsidR="009D2787">
              <w:rPr>
                <w:sz w:val="22"/>
                <w:szCs w:val="22"/>
              </w:rPr>
              <w:t>ment is available to all pupils.</w:t>
            </w:r>
            <w:r w:rsidR="006863E5">
              <w:rPr>
                <w:sz w:val="22"/>
                <w:szCs w:val="22"/>
              </w:rPr>
              <w:t xml:space="preserve"> Implement a cycle rack and area to leave bicycles/scooters during the school day to promote ‘walking to school’. </w:t>
            </w:r>
          </w:p>
          <w:p w:rsidR="009D2787" w:rsidRDefault="009D2787" w:rsidP="004B3EAC">
            <w:pPr>
              <w:pStyle w:val="Default"/>
              <w:rPr>
                <w:sz w:val="22"/>
                <w:szCs w:val="22"/>
              </w:rPr>
            </w:pPr>
          </w:p>
          <w:p w:rsidR="009D2787" w:rsidRDefault="009D2787" w:rsidP="004B3EAC">
            <w:pPr>
              <w:pStyle w:val="Default"/>
              <w:rPr>
                <w:sz w:val="22"/>
                <w:szCs w:val="22"/>
              </w:rPr>
            </w:pPr>
          </w:p>
          <w:p w:rsidR="00A57E86" w:rsidRDefault="00A57E86" w:rsidP="004B3EAC">
            <w:pPr>
              <w:pStyle w:val="Default"/>
              <w:rPr>
                <w:sz w:val="22"/>
                <w:szCs w:val="22"/>
              </w:rPr>
            </w:pPr>
          </w:p>
          <w:p w:rsidR="00A57E86" w:rsidRDefault="00A57E86" w:rsidP="004B3EAC">
            <w:pPr>
              <w:pStyle w:val="Default"/>
              <w:rPr>
                <w:sz w:val="22"/>
                <w:szCs w:val="22"/>
              </w:rPr>
            </w:pPr>
          </w:p>
          <w:p w:rsidR="00A57E86" w:rsidRDefault="00A57E86" w:rsidP="004B3EAC">
            <w:pPr>
              <w:pStyle w:val="Default"/>
              <w:rPr>
                <w:sz w:val="22"/>
                <w:szCs w:val="22"/>
              </w:rPr>
            </w:pPr>
          </w:p>
          <w:p w:rsidR="00A57E86" w:rsidRDefault="00A57E86" w:rsidP="004B3EAC">
            <w:pPr>
              <w:pStyle w:val="Default"/>
              <w:rPr>
                <w:sz w:val="22"/>
                <w:szCs w:val="22"/>
              </w:rPr>
            </w:pPr>
          </w:p>
          <w:p w:rsidR="00A57E86" w:rsidRDefault="00A57E86" w:rsidP="004B3EAC">
            <w:pPr>
              <w:pStyle w:val="Default"/>
              <w:rPr>
                <w:sz w:val="22"/>
                <w:szCs w:val="22"/>
              </w:rPr>
            </w:pPr>
          </w:p>
          <w:p w:rsidR="00A57E86" w:rsidRDefault="00A57E86" w:rsidP="004B3EAC">
            <w:pPr>
              <w:pStyle w:val="Default"/>
              <w:rPr>
                <w:sz w:val="22"/>
                <w:szCs w:val="22"/>
              </w:rPr>
            </w:pPr>
          </w:p>
          <w:p w:rsidR="00A57E86" w:rsidRDefault="00A57E86" w:rsidP="004B3EAC">
            <w:pPr>
              <w:pStyle w:val="Default"/>
              <w:rPr>
                <w:sz w:val="22"/>
                <w:szCs w:val="22"/>
              </w:rPr>
            </w:pPr>
          </w:p>
          <w:p w:rsidR="00397BDD" w:rsidRDefault="004B3EAC" w:rsidP="004B3EAC">
            <w:pPr>
              <w:pStyle w:val="TableParagraph"/>
              <w:ind w:left="0"/>
            </w:pPr>
            <w:r>
              <w:t xml:space="preserve">Provide support for teachers to deliver some means of physical exercise in class when hall is out of use and at times of inclement weather (Jump Start Jonny) </w:t>
            </w:r>
          </w:p>
          <w:p w:rsidR="009D2787" w:rsidRDefault="009D2787" w:rsidP="004B3EAC">
            <w:pPr>
              <w:pStyle w:val="TableParagraph"/>
              <w:ind w:left="0"/>
            </w:pPr>
          </w:p>
          <w:p w:rsidR="00A57E86" w:rsidRDefault="00A57E86" w:rsidP="004B3EAC">
            <w:pPr>
              <w:pStyle w:val="TableParagraph"/>
              <w:ind w:left="0"/>
            </w:pPr>
          </w:p>
          <w:p w:rsidR="00A57E86" w:rsidRDefault="00A57E86" w:rsidP="004B3EAC">
            <w:pPr>
              <w:pStyle w:val="TableParagraph"/>
              <w:ind w:left="0"/>
            </w:pPr>
          </w:p>
          <w:p w:rsidR="00A57E86" w:rsidRDefault="00A57E86" w:rsidP="004B3EAC">
            <w:pPr>
              <w:pStyle w:val="TableParagraph"/>
              <w:ind w:left="0"/>
            </w:pPr>
          </w:p>
          <w:p w:rsidR="00A57E86" w:rsidRDefault="00A57E86" w:rsidP="004B3EAC">
            <w:pPr>
              <w:pStyle w:val="TableParagraph"/>
              <w:ind w:left="0"/>
            </w:pPr>
          </w:p>
          <w:p w:rsidR="00A57E86" w:rsidRDefault="00A57E86" w:rsidP="004B3EAC">
            <w:pPr>
              <w:pStyle w:val="TableParagraph"/>
              <w:ind w:left="0"/>
            </w:pPr>
          </w:p>
          <w:p w:rsidR="00590F66" w:rsidRDefault="00590F66" w:rsidP="004B3EAC">
            <w:pPr>
              <w:pStyle w:val="TableParagraph"/>
              <w:ind w:left="0"/>
            </w:pPr>
          </w:p>
          <w:p w:rsidR="009D2787" w:rsidRDefault="009D2787" w:rsidP="004B3EAC">
            <w:pPr>
              <w:pStyle w:val="TableParagraph"/>
              <w:ind w:left="0"/>
            </w:pPr>
            <w:r>
              <w:t>After school clubs to be offered and for the school to cover the cost of all disadvantaged pupils so they may attend.</w:t>
            </w:r>
          </w:p>
          <w:p w:rsidR="009D2787" w:rsidRDefault="009D2787" w:rsidP="004B3EAC">
            <w:pPr>
              <w:pStyle w:val="TableParagraph"/>
              <w:ind w:left="0"/>
            </w:pPr>
          </w:p>
          <w:p w:rsidR="009D2787" w:rsidRDefault="009D2787" w:rsidP="004B3EAC">
            <w:pPr>
              <w:pStyle w:val="TableParagraph"/>
              <w:ind w:left="0"/>
            </w:pPr>
          </w:p>
          <w:p w:rsidR="00A57E86" w:rsidRDefault="00A57E86" w:rsidP="004B3EAC">
            <w:pPr>
              <w:pStyle w:val="TableParagraph"/>
              <w:ind w:left="0"/>
            </w:pPr>
          </w:p>
          <w:p w:rsidR="00590F66" w:rsidRDefault="00590F66" w:rsidP="004B3EAC">
            <w:pPr>
              <w:pStyle w:val="TableParagraph"/>
              <w:ind w:left="0"/>
            </w:pPr>
          </w:p>
          <w:p w:rsidR="00590F66" w:rsidRDefault="00590F66" w:rsidP="004B3EAC">
            <w:pPr>
              <w:pStyle w:val="TableParagraph"/>
              <w:ind w:left="0"/>
            </w:pPr>
          </w:p>
          <w:p w:rsidR="00590F66" w:rsidRDefault="00590F66" w:rsidP="004B3EAC">
            <w:pPr>
              <w:pStyle w:val="TableParagraph"/>
              <w:ind w:left="0"/>
            </w:pPr>
          </w:p>
          <w:p w:rsidR="00590F66" w:rsidRDefault="00590F66" w:rsidP="004B3EAC">
            <w:pPr>
              <w:pStyle w:val="TableParagraph"/>
              <w:ind w:left="0"/>
            </w:pPr>
          </w:p>
          <w:p w:rsidR="00590F66" w:rsidRDefault="00590F66" w:rsidP="004B3EAC">
            <w:pPr>
              <w:pStyle w:val="TableParagraph"/>
              <w:ind w:left="0"/>
            </w:pPr>
          </w:p>
          <w:p w:rsidR="00A57E86" w:rsidRDefault="00A57E86" w:rsidP="004B3EAC">
            <w:pPr>
              <w:pStyle w:val="TableParagraph"/>
              <w:ind w:left="0"/>
            </w:pPr>
          </w:p>
          <w:p w:rsidR="002C035C" w:rsidRDefault="002C035C" w:rsidP="004B3EAC">
            <w:pPr>
              <w:pStyle w:val="TableParagraph"/>
              <w:ind w:left="0"/>
            </w:pPr>
          </w:p>
          <w:p w:rsidR="002C035C" w:rsidRDefault="002C035C" w:rsidP="004B3EAC">
            <w:pPr>
              <w:pStyle w:val="TableParagraph"/>
              <w:ind w:left="0"/>
            </w:pPr>
          </w:p>
          <w:p w:rsidR="002C035C" w:rsidRDefault="002C035C" w:rsidP="004B3EAC">
            <w:pPr>
              <w:pStyle w:val="TableParagraph"/>
              <w:ind w:left="0"/>
            </w:pPr>
          </w:p>
          <w:p w:rsidR="009D2787" w:rsidRDefault="009D2787" w:rsidP="004B3EAC">
            <w:pPr>
              <w:pStyle w:val="TableParagraph"/>
              <w:ind w:left="0"/>
              <w:rPr>
                <w:rFonts w:ascii="Times New Roman"/>
                <w:sz w:val="24"/>
              </w:rPr>
            </w:pPr>
            <w:r>
              <w:t>Woodland learning to be offered to all children to alleviate the effect of Covid-19</w:t>
            </w:r>
          </w:p>
        </w:tc>
        <w:tc>
          <w:tcPr>
            <w:tcW w:w="3600" w:type="dxa"/>
            <w:tcBorders>
              <w:bottom w:val="single" w:sz="12" w:space="0" w:color="231F20"/>
            </w:tcBorders>
          </w:tcPr>
          <w:p w:rsidR="00397BDD" w:rsidRPr="00820FED" w:rsidRDefault="00820FED">
            <w:pPr>
              <w:pStyle w:val="TableParagraph"/>
              <w:ind w:left="0"/>
              <w:rPr>
                <w:rFonts w:asciiTheme="minorHAnsi" w:hAnsiTheme="minorHAnsi" w:cstheme="minorHAnsi"/>
              </w:rPr>
            </w:pPr>
            <w:r w:rsidRPr="00820FED">
              <w:rPr>
                <w:rFonts w:asciiTheme="minorHAnsi" w:hAnsiTheme="minorHAnsi" w:cstheme="minorHAnsi"/>
              </w:rPr>
              <w:t xml:space="preserve">Order new equipment </w:t>
            </w:r>
            <w:r w:rsidR="004B3EAC">
              <w:rPr>
                <w:rFonts w:asciiTheme="minorHAnsi" w:hAnsiTheme="minorHAnsi" w:cstheme="minorHAnsi"/>
              </w:rPr>
              <w:t xml:space="preserve">for children to use during their play-times so their play can be focused and purposeful. </w:t>
            </w:r>
          </w:p>
          <w:p w:rsidR="00401D29" w:rsidRPr="00820FED" w:rsidRDefault="00401D29">
            <w:pPr>
              <w:pStyle w:val="TableParagraph"/>
              <w:ind w:left="0"/>
              <w:rPr>
                <w:rFonts w:asciiTheme="minorHAnsi" w:hAnsiTheme="minorHAnsi" w:cstheme="minorHAnsi"/>
              </w:rPr>
            </w:pPr>
          </w:p>
          <w:p w:rsidR="00401D29" w:rsidRPr="00820FED" w:rsidRDefault="00401D29">
            <w:pPr>
              <w:pStyle w:val="TableParagraph"/>
              <w:ind w:left="0"/>
              <w:rPr>
                <w:rFonts w:asciiTheme="minorHAnsi" w:hAnsiTheme="minorHAnsi" w:cstheme="minorHAnsi"/>
              </w:rPr>
            </w:pPr>
          </w:p>
          <w:p w:rsidR="00401D29" w:rsidRPr="00820FED" w:rsidRDefault="00401D29">
            <w:pPr>
              <w:pStyle w:val="TableParagraph"/>
              <w:ind w:left="0"/>
              <w:rPr>
                <w:rFonts w:asciiTheme="minorHAnsi" w:hAnsiTheme="minorHAnsi" w:cstheme="minorHAnsi"/>
              </w:rPr>
            </w:pPr>
          </w:p>
          <w:p w:rsidR="009D2787" w:rsidRDefault="009D2787">
            <w:pPr>
              <w:pStyle w:val="TableParagraph"/>
              <w:ind w:left="0"/>
              <w:rPr>
                <w:rFonts w:ascii="Times New Roman"/>
              </w:rPr>
            </w:pPr>
          </w:p>
          <w:p w:rsidR="006863E5" w:rsidRDefault="006863E5">
            <w:pPr>
              <w:pStyle w:val="TableParagraph"/>
              <w:ind w:left="0"/>
              <w:rPr>
                <w:rFonts w:ascii="Times New Roman"/>
              </w:rPr>
            </w:pPr>
          </w:p>
          <w:p w:rsidR="006863E5" w:rsidRPr="00820FED" w:rsidRDefault="006863E5">
            <w:pPr>
              <w:pStyle w:val="TableParagraph"/>
              <w:ind w:left="0"/>
              <w:rPr>
                <w:rFonts w:ascii="Times New Roman"/>
              </w:rPr>
            </w:pPr>
          </w:p>
          <w:p w:rsidR="00401D29" w:rsidRPr="00820FED" w:rsidRDefault="00401D29" w:rsidP="00401D29">
            <w:pPr>
              <w:pStyle w:val="Default"/>
              <w:rPr>
                <w:sz w:val="22"/>
                <w:szCs w:val="22"/>
              </w:rPr>
            </w:pPr>
            <w:r w:rsidRPr="00820FED">
              <w:rPr>
                <w:sz w:val="22"/>
                <w:szCs w:val="22"/>
              </w:rPr>
              <w:t>All-weather track to continue to be mainta</w:t>
            </w:r>
            <w:r w:rsidR="00820FED" w:rsidRPr="00820FED">
              <w:rPr>
                <w:sz w:val="22"/>
                <w:szCs w:val="22"/>
              </w:rPr>
              <w:t>ined, as well as the school fiel</w:t>
            </w:r>
            <w:r w:rsidRPr="00820FED">
              <w:rPr>
                <w:sz w:val="22"/>
                <w:szCs w:val="22"/>
              </w:rPr>
              <w:t xml:space="preserve">d and outside areas for playtimes.  </w:t>
            </w:r>
          </w:p>
          <w:p w:rsidR="00401D29" w:rsidRPr="00820FED" w:rsidRDefault="00401D29" w:rsidP="00401D29">
            <w:pPr>
              <w:pStyle w:val="Default"/>
              <w:rPr>
                <w:sz w:val="22"/>
                <w:szCs w:val="22"/>
              </w:rPr>
            </w:pPr>
            <w:r w:rsidRPr="00820FED">
              <w:rPr>
                <w:sz w:val="22"/>
                <w:szCs w:val="22"/>
              </w:rPr>
              <w:t xml:space="preserve">Make use of the track by setting the expectation </w:t>
            </w:r>
            <w:r w:rsidR="00820FED" w:rsidRPr="00820FED">
              <w:rPr>
                <w:sz w:val="22"/>
                <w:szCs w:val="22"/>
              </w:rPr>
              <w:t xml:space="preserve">for all children to complete a daily mile, promoting team spirit and physical wellbeing. </w:t>
            </w:r>
            <w:r w:rsidRPr="00820FED">
              <w:rPr>
                <w:sz w:val="22"/>
                <w:szCs w:val="22"/>
              </w:rPr>
              <w:t xml:space="preserve"> </w:t>
            </w:r>
          </w:p>
          <w:p w:rsidR="00401D29" w:rsidRDefault="00401D29">
            <w:pPr>
              <w:pStyle w:val="TableParagraph"/>
              <w:ind w:left="0"/>
              <w:rPr>
                <w:rFonts w:ascii="Times New Roman"/>
                <w:sz w:val="24"/>
              </w:rPr>
            </w:pPr>
          </w:p>
          <w:p w:rsidR="009D2787" w:rsidRDefault="009D2787">
            <w:pPr>
              <w:pStyle w:val="TableParagraph"/>
              <w:ind w:left="0"/>
              <w:rPr>
                <w:rFonts w:ascii="Times New Roman"/>
                <w:sz w:val="24"/>
              </w:rPr>
            </w:pPr>
          </w:p>
          <w:p w:rsidR="008D414B" w:rsidRDefault="008D414B">
            <w:pPr>
              <w:pStyle w:val="TableParagraph"/>
              <w:ind w:left="0"/>
              <w:rPr>
                <w:rFonts w:ascii="Times New Roman"/>
                <w:sz w:val="24"/>
              </w:rPr>
            </w:pPr>
          </w:p>
          <w:p w:rsidR="009D2787" w:rsidRDefault="009D2787" w:rsidP="009D2787">
            <w:pPr>
              <w:pStyle w:val="Default"/>
              <w:rPr>
                <w:sz w:val="22"/>
                <w:szCs w:val="22"/>
              </w:rPr>
            </w:pPr>
            <w:r>
              <w:rPr>
                <w:sz w:val="22"/>
                <w:szCs w:val="22"/>
              </w:rPr>
              <w:t xml:space="preserve">Servicing of hall apparatus </w:t>
            </w:r>
          </w:p>
          <w:p w:rsidR="009D2787" w:rsidRDefault="009D2787" w:rsidP="009D2787">
            <w:pPr>
              <w:pStyle w:val="Default"/>
              <w:rPr>
                <w:sz w:val="22"/>
                <w:szCs w:val="22"/>
              </w:rPr>
            </w:pPr>
            <w:r>
              <w:rPr>
                <w:sz w:val="22"/>
                <w:szCs w:val="22"/>
              </w:rPr>
              <w:t xml:space="preserve">Audit by PE leader &amp; specialist teacher and subsequent purchase of equipment </w:t>
            </w:r>
          </w:p>
          <w:p w:rsidR="009D2787" w:rsidRDefault="006863E5" w:rsidP="009D2787">
            <w:pPr>
              <w:pStyle w:val="TableParagraph"/>
              <w:ind w:left="0"/>
            </w:pPr>
            <w:r>
              <w:t>Purchase and fit cycle rack and shingle area.</w:t>
            </w:r>
          </w:p>
          <w:p w:rsidR="00A57E86" w:rsidRDefault="00A57E86" w:rsidP="009D2787">
            <w:pPr>
              <w:pStyle w:val="TableParagraph"/>
              <w:ind w:left="0"/>
            </w:pPr>
            <w:r>
              <w:t>Purchase balance equipment for the engagement of children with specific physical needs.</w:t>
            </w:r>
          </w:p>
          <w:p w:rsidR="006863E5" w:rsidRDefault="006863E5" w:rsidP="009D2787">
            <w:pPr>
              <w:pStyle w:val="TableParagraph"/>
              <w:ind w:left="0"/>
            </w:pPr>
          </w:p>
          <w:p w:rsidR="006863E5" w:rsidRDefault="006863E5" w:rsidP="009D2787">
            <w:pPr>
              <w:pStyle w:val="TableParagraph"/>
              <w:ind w:left="0"/>
            </w:pPr>
          </w:p>
          <w:p w:rsidR="006863E5" w:rsidRDefault="006863E5" w:rsidP="009D2787">
            <w:pPr>
              <w:pStyle w:val="TableParagraph"/>
              <w:ind w:left="0"/>
            </w:pPr>
          </w:p>
          <w:p w:rsidR="006863E5" w:rsidRDefault="006863E5" w:rsidP="009D2787">
            <w:pPr>
              <w:pStyle w:val="TableParagraph"/>
              <w:ind w:left="0"/>
            </w:pPr>
          </w:p>
          <w:p w:rsidR="009D2787" w:rsidRDefault="009D2787" w:rsidP="009D2787">
            <w:pPr>
              <w:pStyle w:val="TableParagraph"/>
              <w:ind w:left="0"/>
            </w:pPr>
          </w:p>
          <w:p w:rsidR="00A57E86" w:rsidRDefault="00A57E86" w:rsidP="009D2787">
            <w:pPr>
              <w:pStyle w:val="TableParagraph"/>
              <w:ind w:left="0"/>
            </w:pPr>
          </w:p>
          <w:p w:rsidR="00A57E86" w:rsidRDefault="00A57E86" w:rsidP="009D2787">
            <w:pPr>
              <w:pStyle w:val="TableParagraph"/>
              <w:ind w:left="0"/>
            </w:pPr>
          </w:p>
          <w:p w:rsidR="00A57E86" w:rsidRDefault="00A57E86" w:rsidP="009D2787">
            <w:pPr>
              <w:pStyle w:val="TableParagraph"/>
              <w:ind w:left="0"/>
            </w:pPr>
          </w:p>
          <w:p w:rsidR="009D2787" w:rsidRDefault="009D2787" w:rsidP="009D2787">
            <w:pPr>
              <w:pStyle w:val="TableParagraph"/>
              <w:ind w:left="0"/>
            </w:pPr>
            <w:r>
              <w:t xml:space="preserve">Continued subscription to the programme for all staff to use. </w:t>
            </w:r>
          </w:p>
          <w:p w:rsidR="009D2787" w:rsidRDefault="009D2787" w:rsidP="009D2787">
            <w:pPr>
              <w:pStyle w:val="TableParagraph"/>
              <w:ind w:left="0"/>
            </w:pPr>
          </w:p>
          <w:p w:rsidR="009D2787" w:rsidRDefault="009D2787" w:rsidP="009D2787">
            <w:pPr>
              <w:pStyle w:val="TableParagraph"/>
              <w:ind w:left="0"/>
            </w:pPr>
          </w:p>
          <w:p w:rsidR="006863E5" w:rsidRDefault="006863E5" w:rsidP="009D2787">
            <w:pPr>
              <w:pStyle w:val="TableParagraph"/>
              <w:ind w:left="0"/>
            </w:pPr>
          </w:p>
          <w:p w:rsidR="00A57E86" w:rsidRDefault="00A57E86" w:rsidP="009D2787">
            <w:pPr>
              <w:pStyle w:val="TableParagraph"/>
              <w:ind w:left="0"/>
            </w:pPr>
          </w:p>
          <w:p w:rsidR="00A57E86" w:rsidRDefault="00A57E86" w:rsidP="009D2787">
            <w:pPr>
              <w:pStyle w:val="TableParagraph"/>
              <w:ind w:left="0"/>
            </w:pPr>
          </w:p>
          <w:p w:rsidR="00A57E86" w:rsidRDefault="00A57E86" w:rsidP="009D2787">
            <w:pPr>
              <w:pStyle w:val="TableParagraph"/>
              <w:ind w:left="0"/>
            </w:pPr>
          </w:p>
          <w:p w:rsidR="00A57E86" w:rsidRDefault="00A57E86" w:rsidP="009D2787">
            <w:pPr>
              <w:pStyle w:val="TableParagraph"/>
              <w:ind w:left="0"/>
            </w:pPr>
          </w:p>
          <w:p w:rsidR="00A57E86" w:rsidRDefault="00A57E86" w:rsidP="009D2787">
            <w:pPr>
              <w:pStyle w:val="TableParagraph"/>
              <w:ind w:left="0"/>
            </w:pPr>
          </w:p>
          <w:p w:rsidR="00590F66" w:rsidRDefault="00590F66" w:rsidP="009D2787">
            <w:pPr>
              <w:pStyle w:val="TableParagraph"/>
              <w:ind w:left="0"/>
            </w:pPr>
          </w:p>
          <w:p w:rsidR="009D2787" w:rsidRDefault="009D2787" w:rsidP="009D2787">
            <w:pPr>
              <w:pStyle w:val="TableParagraph"/>
              <w:ind w:left="0"/>
            </w:pPr>
            <w:r>
              <w:t xml:space="preserve">Emails to parents to offer after school clubs once Covid-19 restrictions are lifted. Ensure parents of disadvantaged children are aware that the school will cover the cost. </w:t>
            </w:r>
          </w:p>
          <w:p w:rsidR="009D2787" w:rsidRDefault="009D2787" w:rsidP="009D2787">
            <w:pPr>
              <w:pStyle w:val="TableParagraph"/>
              <w:ind w:left="0"/>
            </w:pPr>
          </w:p>
          <w:p w:rsidR="00A57E86" w:rsidRDefault="00A57E86" w:rsidP="009D2787">
            <w:pPr>
              <w:pStyle w:val="TableParagraph"/>
              <w:ind w:left="0"/>
            </w:pPr>
          </w:p>
          <w:p w:rsidR="00590F66" w:rsidRDefault="00590F66" w:rsidP="009D2787">
            <w:pPr>
              <w:pStyle w:val="TableParagraph"/>
              <w:ind w:left="0"/>
            </w:pPr>
          </w:p>
          <w:p w:rsidR="00590F66" w:rsidRDefault="00590F66" w:rsidP="009D2787">
            <w:pPr>
              <w:pStyle w:val="TableParagraph"/>
              <w:ind w:left="0"/>
            </w:pPr>
          </w:p>
          <w:p w:rsidR="00590F66" w:rsidRDefault="00590F66" w:rsidP="009D2787">
            <w:pPr>
              <w:pStyle w:val="TableParagraph"/>
              <w:ind w:left="0"/>
            </w:pPr>
          </w:p>
          <w:p w:rsidR="00590F66" w:rsidRDefault="00590F66" w:rsidP="009D2787">
            <w:pPr>
              <w:pStyle w:val="TableParagraph"/>
              <w:ind w:left="0"/>
            </w:pPr>
          </w:p>
          <w:p w:rsidR="00590F66" w:rsidRDefault="00590F66" w:rsidP="009D2787">
            <w:pPr>
              <w:pStyle w:val="TableParagraph"/>
              <w:ind w:left="0"/>
            </w:pPr>
          </w:p>
          <w:p w:rsidR="00A57E86" w:rsidRDefault="00A57E86" w:rsidP="009D2787">
            <w:pPr>
              <w:pStyle w:val="TableParagraph"/>
              <w:ind w:left="0"/>
            </w:pPr>
          </w:p>
          <w:p w:rsidR="002C035C" w:rsidRDefault="002C035C" w:rsidP="009D2787">
            <w:pPr>
              <w:pStyle w:val="TableParagraph"/>
              <w:ind w:left="0"/>
            </w:pPr>
          </w:p>
          <w:p w:rsidR="002C035C" w:rsidRDefault="002C035C" w:rsidP="009D2787">
            <w:pPr>
              <w:pStyle w:val="TableParagraph"/>
              <w:ind w:left="0"/>
            </w:pPr>
          </w:p>
          <w:p w:rsidR="002C035C" w:rsidRDefault="002C035C" w:rsidP="009D2787">
            <w:pPr>
              <w:pStyle w:val="TableParagraph"/>
              <w:ind w:left="0"/>
            </w:pPr>
          </w:p>
          <w:p w:rsidR="009D2787" w:rsidRDefault="009D2787" w:rsidP="009D2787">
            <w:pPr>
              <w:pStyle w:val="TableParagraph"/>
              <w:ind w:left="0"/>
            </w:pPr>
            <w:r>
              <w:t xml:space="preserve">Specialist teacher to undergo woodland learning training and qualify </w:t>
            </w:r>
            <w:r w:rsidR="006863E5">
              <w:t xml:space="preserve">at a level 3 ready to teach all pupils. </w:t>
            </w:r>
          </w:p>
          <w:p w:rsidR="00A57E86" w:rsidRDefault="00A57E86" w:rsidP="009D2787">
            <w:pPr>
              <w:pStyle w:val="TableParagraph"/>
              <w:ind w:left="0"/>
              <w:rPr>
                <w:rFonts w:ascii="Times New Roman"/>
                <w:sz w:val="24"/>
              </w:rPr>
            </w:pPr>
            <w:r>
              <w:t>Trees to be maintained to ensure woods are safe to use.</w:t>
            </w:r>
          </w:p>
        </w:tc>
        <w:tc>
          <w:tcPr>
            <w:tcW w:w="1616" w:type="dxa"/>
            <w:tcBorders>
              <w:bottom w:val="single" w:sz="12" w:space="0" w:color="231F20"/>
            </w:tcBorders>
          </w:tcPr>
          <w:p w:rsidR="00397BDD" w:rsidRPr="008D414B" w:rsidRDefault="006863E5">
            <w:pPr>
              <w:pStyle w:val="TableParagraph"/>
              <w:ind w:left="0"/>
              <w:rPr>
                <w:rFonts w:asciiTheme="minorHAnsi" w:hAnsiTheme="minorHAnsi" w:cstheme="minorHAnsi"/>
              </w:rPr>
            </w:pPr>
            <w:r w:rsidRPr="008D414B">
              <w:rPr>
                <w:rFonts w:asciiTheme="minorHAnsi" w:hAnsiTheme="minorHAnsi" w:cstheme="minorHAnsi"/>
              </w:rPr>
              <w:t>£129.98 – see costs for equipment</w:t>
            </w:r>
          </w:p>
          <w:p w:rsidR="006863E5" w:rsidRPr="008D414B" w:rsidRDefault="006863E5">
            <w:pPr>
              <w:pStyle w:val="TableParagraph"/>
              <w:ind w:left="0"/>
              <w:rPr>
                <w:rFonts w:asciiTheme="minorHAnsi" w:hAnsiTheme="minorHAnsi" w:cstheme="minorHAnsi"/>
              </w:rPr>
            </w:pPr>
          </w:p>
          <w:p w:rsidR="006863E5" w:rsidRPr="008D414B" w:rsidRDefault="006863E5">
            <w:pPr>
              <w:pStyle w:val="TableParagraph"/>
              <w:ind w:left="0"/>
              <w:rPr>
                <w:rFonts w:asciiTheme="minorHAnsi" w:hAnsiTheme="minorHAnsi" w:cstheme="minorHAnsi"/>
              </w:rPr>
            </w:pPr>
          </w:p>
          <w:p w:rsidR="006863E5" w:rsidRPr="008D414B" w:rsidRDefault="006863E5">
            <w:pPr>
              <w:pStyle w:val="TableParagraph"/>
              <w:ind w:left="0"/>
              <w:rPr>
                <w:rFonts w:asciiTheme="minorHAnsi" w:hAnsiTheme="minorHAnsi" w:cstheme="minorHAnsi"/>
              </w:rPr>
            </w:pPr>
          </w:p>
          <w:p w:rsidR="006863E5" w:rsidRPr="008D414B" w:rsidRDefault="006863E5">
            <w:pPr>
              <w:pStyle w:val="TableParagraph"/>
              <w:ind w:left="0"/>
              <w:rPr>
                <w:rFonts w:asciiTheme="minorHAnsi" w:hAnsiTheme="minorHAnsi" w:cstheme="minorHAnsi"/>
              </w:rPr>
            </w:pPr>
          </w:p>
          <w:p w:rsidR="006863E5" w:rsidRDefault="006863E5">
            <w:pPr>
              <w:pStyle w:val="TableParagraph"/>
              <w:ind w:left="0"/>
              <w:rPr>
                <w:rFonts w:asciiTheme="minorHAnsi" w:hAnsiTheme="minorHAnsi" w:cstheme="minorHAnsi"/>
              </w:rPr>
            </w:pPr>
          </w:p>
          <w:p w:rsidR="00A57E86" w:rsidRPr="008D414B" w:rsidRDefault="00A57E86">
            <w:pPr>
              <w:pStyle w:val="TableParagraph"/>
              <w:ind w:left="0"/>
              <w:rPr>
                <w:rFonts w:asciiTheme="minorHAnsi" w:hAnsiTheme="minorHAnsi" w:cstheme="minorHAnsi"/>
              </w:rPr>
            </w:pPr>
          </w:p>
          <w:p w:rsidR="006863E5" w:rsidRPr="008D414B" w:rsidRDefault="006863E5">
            <w:pPr>
              <w:pStyle w:val="TableParagraph"/>
              <w:ind w:left="0"/>
              <w:rPr>
                <w:rFonts w:asciiTheme="minorHAnsi" w:hAnsiTheme="minorHAnsi" w:cstheme="minorHAnsi"/>
              </w:rPr>
            </w:pPr>
            <w:r w:rsidRPr="008D414B">
              <w:rPr>
                <w:rFonts w:asciiTheme="minorHAnsi" w:hAnsiTheme="minorHAnsi" w:cstheme="minorHAnsi"/>
              </w:rPr>
              <w:t>£1680 – see costs for grass cutting</w:t>
            </w:r>
          </w:p>
          <w:p w:rsidR="008D414B" w:rsidRPr="008D414B" w:rsidRDefault="008D414B">
            <w:pPr>
              <w:pStyle w:val="TableParagraph"/>
              <w:ind w:left="0"/>
              <w:rPr>
                <w:rFonts w:asciiTheme="minorHAnsi" w:hAnsiTheme="minorHAnsi" w:cstheme="minorHAnsi"/>
              </w:rPr>
            </w:pPr>
          </w:p>
          <w:p w:rsidR="008D414B" w:rsidRPr="008D414B" w:rsidRDefault="008D414B">
            <w:pPr>
              <w:pStyle w:val="TableParagraph"/>
              <w:ind w:left="0"/>
              <w:rPr>
                <w:rFonts w:asciiTheme="minorHAnsi" w:hAnsiTheme="minorHAnsi" w:cstheme="minorHAnsi"/>
              </w:rPr>
            </w:pPr>
          </w:p>
          <w:p w:rsidR="008D414B" w:rsidRPr="008D414B" w:rsidRDefault="008D414B">
            <w:pPr>
              <w:pStyle w:val="TableParagraph"/>
              <w:ind w:left="0"/>
              <w:rPr>
                <w:rFonts w:asciiTheme="minorHAnsi" w:hAnsiTheme="minorHAnsi" w:cstheme="minorHAnsi"/>
              </w:rPr>
            </w:pPr>
          </w:p>
          <w:p w:rsidR="008D414B" w:rsidRPr="008D414B" w:rsidRDefault="008D414B">
            <w:pPr>
              <w:pStyle w:val="TableParagraph"/>
              <w:ind w:left="0"/>
              <w:rPr>
                <w:rFonts w:asciiTheme="minorHAnsi" w:hAnsiTheme="minorHAnsi" w:cstheme="minorHAnsi"/>
              </w:rPr>
            </w:pPr>
          </w:p>
          <w:p w:rsidR="008D414B" w:rsidRDefault="008D414B">
            <w:pPr>
              <w:pStyle w:val="TableParagraph"/>
              <w:ind w:left="0"/>
              <w:rPr>
                <w:rFonts w:asciiTheme="minorHAnsi" w:hAnsiTheme="minorHAnsi" w:cstheme="minorHAnsi"/>
              </w:rPr>
            </w:pPr>
          </w:p>
          <w:p w:rsidR="008D414B" w:rsidRDefault="008D414B">
            <w:pPr>
              <w:pStyle w:val="TableParagraph"/>
              <w:ind w:left="0"/>
              <w:rPr>
                <w:rFonts w:asciiTheme="minorHAnsi" w:hAnsiTheme="minorHAnsi" w:cstheme="minorHAnsi"/>
              </w:rPr>
            </w:pPr>
          </w:p>
          <w:p w:rsidR="008D414B" w:rsidRDefault="008D414B">
            <w:pPr>
              <w:pStyle w:val="TableParagraph"/>
              <w:ind w:left="0"/>
              <w:rPr>
                <w:rFonts w:asciiTheme="minorHAnsi" w:hAnsiTheme="minorHAnsi" w:cstheme="minorHAnsi"/>
              </w:rPr>
            </w:pPr>
          </w:p>
          <w:p w:rsidR="008D414B" w:rsidRDefault="008D414B">
            <w:pPr>
              <w:pStyle w:val="TableParagraph"/>
              <w:ind w:left="0"/>
              <w:rPr>
                <w:rFonts w:asciiTheme="minorHAnsi" w:hAnsiTheme="minorHAnsi" w:cstheme="minorHAnsi"/>
              </w:rPr>
            </w:pPr>
          </w:p>
          <w:p w:rsidR="008D414B" w:rsidRPr="008D414B" w:rsidRDefault="008D414B">
            <w:pPr>
              <w:pStyle w:val="TableParagraph"/>
              <w:ind w:left="0"/>
              <w:rPr>
                <w:rFonts w:asciiTheme="minorHAnsi" w:hAnsiTheme="minorHAnsi" w:cstheme="minorHAnsi"/>
              </w:rPr>
            </w:pPr>
          </w:p>
          <w:p w:rsidR="008D414B" w:rsidRPr="008D414B" w:rsidRDefault="008D414B">
            <w:pPr>
              <w:pStyle w:val="TableParagraph"/>
              <w:ind w:left="0"/>
              <w:rPr>
                <w:rFonts w:asciiTheme="minorHAnsi" w:hAnsiTheme="minorHAnsi" w:cstheme="minorHAnsi"/>
              </w:rPr>
            </w:pPr>
            <w:r w:rsidRPr="008D414B">
              <w:rPr>
                <w:rFonts w:asciiTheme="minorHAnsi" w:hAnsiTheme="minorHAnsi" w:cstheme="minorHAnsi"/>
              </w:rPr>
              <w:t>£48</w:t>
            </w:r>
          </w:p>
          <w:p w:rsidR="008D414B" w:rsidRPr="008D414B" w:rsidRDefault="008D414B">
            <w:pPr>
              <w:pStyle w:val="TableParagraph"/>
              <w:ind w:left="0"/>
              <w:rPr>
                <w:rFonts w:asciiTheme="minorHAnsi" w:hAnsiTheme="minorHAnsi" w:cstheme="minorHAnsi"/>
              </w:rPr>
            </w:pPr>
            <w:r w:rsidRPr="008D414B">
              <w:rPr>
                <w:rFonts w:asciiTheme="minorHAnsi" w:hAnsiTheme="minorHAnsi" w:cstheme="minorHAnsi"/>
              </w:rPr>
              <w:t>£285</w:t>
            </w:r>
          </w:p>
          <w:p w:rsidR="002C035C" w:rsidRDefault="008D414B">
            <w:pPr>
              <w:pStyle w:val="TableParagraph"/>
              <w:ind w:left="0"/>
              <w:rPr>
                <w:rFonts w:asciiTheme="minorHAnsi" w:hAnsiTheme="minorHAnsi" w:cstheme="minorHAnsi"/>
              </w:rPr>
            </w:pPr>
            <w:r w:rsidRPr="008D414B">
              <w:rPr>
                <w:rFonts w:asciiTheme="minorHAnsi" w:hAnsiTheme="minorHAnsi" w:cstheme="minorHAnsi"/>
              </w:rPr>
              <w:t xml:space="preserve">£39.95 </w:t>
            </w:r>
          </w:p>
          <w:p w:rsidR="008D414B" w:rsidRDefault="002C035C">
            <w:pPr>
              <w:pStyle w:val="TableParagraph"/>
              <w:ind w:left="0"/>
              <w:rPr>
                <w:rFonts w:asciiTheme="minorHAnsi" w:hAnsiTheme="minorHAnsi" w:cstheme="minorHAnsi"/>
              </w:rPr>
            </w:pPr>
            <w:r>
              <w:rPr>
                <w:rFonts w:asciiTheme="minorHAnsi" w:hAnsiTheme="minorHAnsi" w:cstheme="minorHAnsi"/>
              </w:rPr>
              <w:t>£</w:t>
            </w:r>
            <w:r w:rsidR="00A57E86">
              <w:rPr>
                <w:rFonts w:asciiTheme="minorHAnsi" w:hAnsiTheme="minorHAnsi" w:cstheme="minorHAnsi"/>
              </w:rPr>
              <w:t>224.92</w:t>
            </w:r>
            <w:r w:rsidR="008D414B" w:rsidRPr="008D414B">
              <w:rPr>
                <w:rFonts w:asciiTheme="minorHAnsi" w:hAnsiTheme="minorHAnsi" w:cstheme="minorHAnsi"/>
              </w:rPr>
              <w:t>– see costs for, universal services, cycle rack and shingle</w:t>
            </w:r>
            <w:r w:rsidR="00A57E86">
              <w:rPr>
                <w:rFonts w:asciiTheme="minorHAnsi" w:hAnsiTheme="minorHAnsi" w:cstheme="minorHAnsi"/>
              </w:rPr>
              <w:t xml:space="preserve"> and balance equipment</w:t>
            </w: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r>
              <w:rPr>
                <w:rFonts w:asciiTheme="minorHAnsi" w:hAnsiTheme="minorHAnsi" w:cstheme="minorHAnsi"/>
              </w:rPr>
              <w:t>£219 – see costs for Jump Start Jonny</w:t>
            </w: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590F66" w:rsidRDefault="00590F6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r>
              <w:rPr>
                <w:rFonts w:asciiTheme="minorHAnsi" w:hAnsiTheme="minorHAnsi" w:cstheme="minorHAnsi"/>
              </w:rPr>
              <w:t>£263.50</w:t>
            </w:r>
          </w:p>
          <w:p w:rsidR="00A57E86" w:rsidRDefault="00A57E86">
            <w:pPr>
              <w:pStyle w:val="TableParagraph"/>
              <w:ind w:left="0"/>
              <w:rPr>
                <w:rFonts w:asciiTheme="minorHAnsi" w:hAnsiTheme="minorHAnsi" w:cstheme="minorHAnsi"/>
              </w:rPr>
            </w:pPr>
            <w:r>
              <w:rPr>
                <w:rFonts w:asciiTheme="minorHAnsi" w:hAnsiTheme="minorHAnsi" w:cstheme="minorHAnsi"/>
              </w:rPr>
              <w:t>£54</w:t>
            </w:r>
          </w:p>
          <w:p w:rsidR="00A57E86" w:rsidRDefault="00A57E86">
            <w:pPr>
              <w:pStyle w:val="TableParagraph"/>
              <w:ind w:left="0"/>
              <w:rPr>
                <w:rFonts w:asciiTheme="minorHAnsi" w:hAnsiTheme="minorHAnsi" w:cstheme="minorHAnsi"/>
              </w:rPr>
            </w:pPr>
            <w:r>
              <w:rPr>
                <w:rFonts w:asciiTheme="minorHAnsi" w:hAnsiTheme="minorHAnsi" w:cstheme="minorHAnsi"/>
              </w:rPr>
              <w:t>£75</w:t>
            </w:r>
          </w:p>
          <w:p w:rsidR="00A57E86" w:rsidRDefault="00A57E86">
            <w:pPr>
              <w:pStyle w:val="TableParagraph"/>
              <w:ind w:left="0"/>
              <w:rPr>
                <w:rFonts w:asciiTheme="minorHAnsi" w:hAnsiTheme="minorHAnsi" w:cstheme="minorHAnsi"/>
              </w:rPr>
            </w:pPr>
            <w:r>
              <w:rPr>
                <w:rFonts w:asciiTheme="minorHAnsi" w:hAnsiTheme="minorHAnsi" w:cstheme="minorHAnsi"/>
              </w:rPr>
              <w:t>£1650 – see costs for p/prem club places and kicks dance</w:t>
            </w:r>
          </w:p>
          <w:p w:rsidR="00A57E86" w:rsidRDefault="00A57E86">
            <w:pPr>
              <w:pStyle w:val="TableParagraph"/>
              <w:ind w:left="0"/>
              <w:rPr>
                <w:rFonts w:asciiTheme="minorHAnsi" w:hAnsiTheme="minorHAnsi" w:cstheme="minorHAnsi"/>
              </w:rPr>
            </w:pPr>
          </w:p>
          <w:p w:rsidR="00590F66" w:rsidRDefault="00590F66">
            <w:pPr>
              <w:pStyle w:val="TableParagraph"/>
              <w:ind w:left="0"/>
              <w:rPr>
                <w:rFonts w:asciiTheme="minorHAnsi" w:hAnsiTheme="minorHAnsi" w:cstheme="minorHAnsi"/>
              </w:rPr>
            </w:pPr>
          </w:p>
          <w:p w:rsidR="00590F66" w:rsidRDefault="00590F66">
            <w:pPr>
              <w:pStyle w:val="TableParagraph"/>
              <w:ind w:left="0"/>
              <w:rPr>
                <w:rFonts w:asciiTheme="minorHAnsi" w:hAnsiTheme="minorHAnsi" w:cstheme="minorHAnsi"/>
              </w:rPr>
            </w:pPr>
          </w:p>
          <w:p w:rsidR="00590F66" w:rsidRDefault="00590F66">
            <w:pPr>
              <w:pStyle w:val="TableParagraph"/>
              <w:ind w:left="0"/>
              <w:rPr>
                <w:rFonts w:asciiTheme="minorHAnsi" w:hAnsiTheme="minorHAnsi" w:cstheme="minorHAnsi"/>
              </w:rPr>
            </w:pPr>
          </w:p>
          <w:p w:rsidR="00590F66" w:rsidRDefault="00590F66">
            <w:pPr>
              <w:pStyle w:val="TableParagraph"/>
              <w:ind w:left="0"/>
              <w:rPr>
                <w:rFonts w:asciiTheme="minorHAnsi" w:hAnsiTheme="minorHAnsi" w:cstheme="minorHAnsi"/>
              </w:rPr>
            </w:pPr>
          </w:p>
          <w:p w:rsidR="00590F66" w:rsidRDefault="00590F66">
            <w:pPr>
              <w:pStyle w:val="TableParagraph"/>
              <w:ind w:left="0"/>
              <w:rPr>
                <w:rFonts w:asciiTheme="minorHAnsi" w:hAnsiTheme="minorHAnsi" w:cstheme="minorHAnsi"/>
              </w:rPr>
            </w:pPr>
          </w:p>
          <w:p w:rsidR="002C035C" w:rsidRDefault="002C035C">
            <w:pPr>
              <w:pStyle w:val="TableParagraph"/>
              <w:ind w:left="0"/>
              <w:rPr>
                <w:rFonts w:asciiTheme="minorHAnsi" w:hAnsiTheme="minorHAnsi" w:cstheme="minorHAnsi"/>
              </w:rPr>
            </w:pPr>
          </w:p>
          <w:p w:rsidR="002C035C" w:rsidRDefault="002C035C">
            <w:pPr>
              <w:pStyle w:val="TableParagraph"/>
              <w:ind w:left="0"/>
              <w:rPr>
                <w:rFonts w:asciiTheme="minorHAnsi" w:hAnsiTheme="minorHAnsi" w:cstheme="minorHAnsi"/>
              </w:rPr>
            </w:pPr>
          </w:p>
          <w:p w:rsidR="002C035C" w:rsidRDefault="002C035C">
            <w:pPr>
              <w:pStyle w:val="TableParagraph"/>
              <w:ind w:left="0"/>
              <w:rPr>
                <w:rFonts w:asciiTheme="minorHAnsi" w:hAnsiTheme="minorHAnsi" w:cstheme="minorHAnsi"/>
              </w:rPr>
            </w:pPr>
          </w:p>
          <w:p w:rsidR="00A57E86" w:rsidRDefault="00590F66">
            <w:pPr>
              <w:pStyle w:val="TableParagraph"/>
              <w:ind w:left="0"/>
              <w:rPr>
                <w:rFonts w:asciiTheme="minorHAnsi" w:hAnsiTheme="minorHAnsi" w:cstheme="minorHAnsi"/>
              </w:rPr>
            </w:pPr>
            <w:r>
              <w:rPr>
                <w:rFonts w:asciiTheme="minorHAnsi" w:hAnsiTheme="minorHAnsi" w:cstheme="minorHAnsi"/>
              </w:rPr>
              <w:t>£2100</w:t>
            </w:r>
          </w:p>
          <w:p w:rsidR="00590F66" w:rsidRPr="008D414B" w:rsidRDefault="00590F66">
            <w:pPr>
              <w:pStyle w:val="TableParagraph"/>
              <w:ind w:left="0"/>
              <w:rPr>
                <w:rFonts w:asciiTheme="minorHAnsi" w:hAnsiTheme="minorHAnsi" w:cstheme="minorHAnsi"/>
              </w:rPr>
            </w:pPr>
            <w:r>
              <w:rPr>
                <w:rFonts w:asciiTheme="minorHAnsi" w:hAnsiTheme="minorHAnsi" w:cstheme="minorHAnsi"/>
              </w:rPr>
              <w:t>£3536 – See costs for salaries and tree maintenance</w:t>
            </w:r>
          </w:p>
        </w:tc>
        <w:tc>
          <w:tcPr>
            <w:tcW w:w="3307" w:type="dxa"/>
            <w:tcBorders>
              <w:bottom w:val="single" w:sz="12" w:space="0" w:color="231F20"/>
            </w:tcBorders>
          </w:tcPr>
          <w:p w:rsidR="006863E5" w:rsidRDefault="006863E5" w:rsidP="006863E5">
            <w:pPr>
              <w:pStyle w:val="Default"/>
              <w:rPr>
                <w:sz w:val="22"/>
                <w:szCs w:val="22"/>
              </w:rPr>
            </w:pPr>
            <w:r>
              <w:rPr>
                <w:sz w:val="22"/>
                <w:szCs w:val="22"/>
              </w:rPr>
              <w:t xml:space="preserve">Playtime and lunchtime observations of children continue to show more children actively involved in games. The quality of play is raised as the children are using the quality equipment such as balls, cones to support their play. </w:t>
            </w:r>
          </w:p>
          <w:p w:rsidR="006863E5" w:rsidRDefault="006863E5" w:rsidP="006863E5">
            <w:pPr>
              <w:pStyle w:val="Default"/>
              <w:rPr>
                <w:sz w:val="22"/>
                <w:szCs w:val="22"/>
              </w:rPr>
            </w:pPr>
          </w:p>
          <w:p w:rsidR="005270DB" w:rsidRDefault="005270DB" w:rsidP="006863E5">
            <w:pPr>
              <w:pStyle w:val="Default"/>
              <w:rPr>
                <w:sz w:val="22"/>
                <w:szCs w:val="22"/>
              </w:rPr>
            </w:pPr>
          </w:p>
          <w:p w:rsidR="006863E5" w:rsidRDefault="006863E5" w:rsidP="006863E5">
            <w:pPr>
              <w:pStyle w:val="Default"/>
              <w:rPr>
                <w:sz w:val="22"/>
                <w:szCs w:val="22"/>
              </w:rPr>
            </w:pPr>
            <w:r>
              <w:rPr>
                <w:sz w:val="22"/>
                <w:szCs w:val="22"/>
              </w:rPr>
              <w:t xml:space="preserve">All children are very keen to get their time on the track each day. The competitive spirit that comes with it is healthy and the improvement of the children’s stamina throughout the year </w:t>
            </w:r>
            <w:r w:rsidR="005270DB">
              <w:rPr>
                <w:sz w:val="22"/>
                <w:szCs w:val="22"/>
              </w:rPr>
              <w:t xml:space="preserve">has been impressive! Children in Year 5 are now easily completing 10 laps in around 15 minutes. </w:t>
            </w:r>
          </w:p>
          <w:p w:rsidR="008D414B" w:rsidRDefault="008D414B" w:rsidP="006863E5">
            <w:pPr>
              <w:pStyle w:val="Default"/>
              <w:rPr>
                <w:sz w:val="22"/>
                <w:szCs w:val="22"/>
              </w:rPr>
            </w:pPr>
          </w:p>
          <w:p w:rsidR="008D414B" w:rsidRDefault="008D414B" w:rsidP="008D414B">
            <w:pPr>
              <w:pStyle w:val="Default"/>
              <w:rPr>
                <w:sz w:val="22"/>
                <w:szCs w:val="22"/>
              </w:rPr>
            </w:pPr>
            <w:r>
              <w:rPr>
                <w:sz w:val="22"/>
                <w:szCs w:val="22"/>
              </w:rPr>
              <w:t xml:space="preserve">Equipment still serviced and maintained despite not being in use during to Covid-19 regulation. It is safe and ready to use next year, once Covid regulations allow. </w:t>
            </w:r>
          </w:p>
          <w:p w:rsidR="008D414B" w:rsidRDefault="008D414B" w:rsidP="008D414B">
            <w:pPr>
              <w:pStyle w:val="Default"/>
              <w:rPr>
                <w:sz w:val="22"/>
                <w:szCs w:val="22"/>
              </w:rPr>
            </w:pPr>
            <w:r>
              <w:rPr>
                <w:sz w:val="22"/>
                <w:szCs w:val="22"/>
              </w:rPr>
              <w:t xml:space="preserve">Cycle rack is in constant use and children are able to access their bikes safely at the end of each day. Children talking more about cycling to school, which is positive. Easy access to sufficient equipment means that children enjoy a wide range of opportunities to experience a range of sports and develop key skills. </w:t>
            </w:r>
          </w:p>
          <w:p w:rsidR="008D414B" w:rsidRDefault="008D414B" w:rsidP="006863E5">
            <w:pPr>
              <w:pStyle w:val="Default"/>
              <w:rPr>
                <w:sz w:val="22"/>
                <w:szCs w:val="22"/>
              </w:rPr>
            </w:pPr>
          </w:p>
          <w:p w:rsidR="00A57E86" w:rsidRDefault="00A57E86" w:rsidP="00A57E86">
            <w:pPr>
              <w:pStyle w:val="Default"/>
              <w:rPr>
                <w:sz w:val="22"/>
                <w:szCs w:val="22"/>
              </w:rPr>
            </w:pPr>
            <w:r>
              <w:rPr>
                <w:sz w:val="22"/>
                <w:szCs w:val="22"/>
              </w:rPr>
              <w:t xml:space="preserve">Jump start Jonny has been used more intermittently this year as we have tried to be outside as much as possible. The programme was used and promoted to parents for physical activity during remote learning. It is a way to stay fit and healthy whilst removing the need for equipment during the Covid-19 pandemic. </w:t>
            </w:r>
          </w:p>
          <w:p w:rsidR="00A57E86" w:rsidRDefault="00A57E86" w:rsidP="006863E5">
            <w:pPr>
              <w:pStyle w:val="Default"/>
              <w:rPr>
                <w:sz w:val="22"/>
                <w:szCs w:val="22"/>
              </w:rPr>
            </w:pPr>
          </w:p>
          <w:p w:rsidR="00590F66" w:rsidRDefault="00590F66" w:rsidP="006863E5">
            <w:pPr>
              <w:pStyle w:val="Default"/>
              <w:rPr>
                <w:sz w:val="22"/>
                <w:szCs w:val="22"/>
              </w:rPr>
            </w:pPr>
            <w:r>
              <w:rPr>
                <w:sz w:val="22"/>
                <w:szCs w:val="22"/>
              </w:rPr>
              <w:t xml:space="preserve">The after school clubs that have been run over the summer term, once Covid-19 restrictions lifted, have been immensely popular. By covering the cost for the disadvantaged children they have been able to access a range of opportunities and develop lots of physical skills. The clubs have also promoted positive mental health through teamwork and collaboration. </w:t>
            </w:r>
            <w:r w:rsidR="002C035C">
              <w:rPr>
                <w:sz w:val="22"/>
                <w:szCs w:val="22"/>
              </w:rPr>
              <w:t xml:space="preserve">A total of 15 disadvantaged children were financially supported to attend these clubs. </w:t>
            </w:r>
          </w:p>
          <w:p w:rsidR="00590F66" w:rsidRDefault="00590F66" w:rsidP="006863E5">
            <w:pPr>
              <w:pStyle w:val="Default"/>
              <w:rPr>
                <w:sz w:val="22"/>
                <w:szCs w:val="22"/>
              </w:rPr>
            </w:pPr>
          </w:p>
          <w:p w:rsidR="00590F66" w:rsidRPr="006863E5" w:rsidRDefault="00590F66" w:rsidP="006863E5">
            <w:pPr>
              <w:pStyle w:val="Default"/>
              <w:rPr>
                <w:sz w:val="22"/>
                <w:szCs w:val="22"/>
              </w:rPr>
            </w:pPr>
            <w:r>
              <w:rPr>
                <w:sz w:val="22"/>
                <w:szCs w:val="22"/>
              </w:rPr>
              <w:t xml:space="preserve">The woodland learning taster sessions have provided positive learning </w:t>
            </w:r>
            <w:r w:rsidR="002C035C">
              <w:rPr>
                <w:sz w:val="22"/>
                <w:szCs w:val="22"/>
              </w:rPr>
              <w:t xml:space="preserve">opportunities, which are Covid-19 safe, whilst developing physical skills. All children have had several sessions and have learnt things from whittling woods to using a range of tools and techniques. </w:t>
            </w:r>
          </w:p>
        </w:tc>
        <w:tc>
          <w:tcPr>
            <w:tcW w:w="3134" w:type="dxa"/>
            <w:tcBorders>
              <w:bottom w:val="single" w:sz="12" w:space="0" w:color="231F20"/>
            </w:tcBorders>
          </w:tcPr>
          <w:p w:rsidR="00397BDD" w:rsidRDefault="005270DB">
            <w:pPr>
              <w:pStyle w:val="TableParagraph"/>
              <w:ind w:left="0"/>
              <w:rPr>
                <w:rFonts w:asciiTheme="minorHAnsi" w:hAnsiTheme="minorHAnsi" w:cstheme="minorHAnsi"/>
              </w:rPr>
            </w:pPr>
            <w:r>
              <w:rPr>
                <w:rFonts w:asciiTheme="minorHAnsi" w:hAnsiTheme="minorHAnsi" w:cstheme="minorHAnsi"/>
              </w:rPr>
              <w:t xml:space="preserve">Monitor continued use of equipment at playtimes and what is being accessed. Ensure equipment remains useable and reorder and update as necessary. Continued monitoring by staff to promote positive and purposeful play. </w:t>
            </w:r>
          </w:p>
          <w:p w:rsidR="005270DB" w:rsidRDefault="005270DB">
            <w:pPr>
              <w:pStyle w:val="TableParagraph"/>
              <w:ind w:left="0"/>
              <w:rPr>
                <w:rFonts w:asciiTheme="minorHAnsi" w:hAnsiTheme="minorHAnsi" w:cstheme="minorHAnsi"/>
              </w:rPr>
            </w:pPr>
          </w:p>
          <w:p w:rsidR="005270DB" w:rsidRDefault="005270DB" w:rsidP="005270DB">
            <w:pPr>
              <w:pStyle w:val="Default"/>
              <w:rPr>
                <w:sz w:val="22"/>
                <w:szCs w:val="22"/>
              </w:rPr>
            </w:pPr>
            <w:r>
              <w:rPr>
                <w:sz w:val="22"/>
                <w:szCs w:val="22"/>
              </w:rPr>
              <w:t xml:space="preserve">All classes to continue to make use of the all-weather track during the day for spontaneous activity breaks. </w:t>
            </w:r>
          </w:p>
          <w:p w:rsidR="005270DB" w:rsidRDefault="005270DB">
            <w:pPr>
              <w:pStyle w:val="TableParagraph"/>
              <w:ind w:left="0"/>
              <w:rPr>
                <w:rFonts w:asciiTheme="minorHAnsi" w:hAnsiTheme="minorHAnsi" w:cstheme="minorHAnsi"/>
              </w:rPr>
            </w:pPr>
            <w:r>
              <w:rPr>
                <w:rFonts w:asciiTheme="minorHAnsi" w:hAnsiTheme="minorHAnsi" w:cstheme="minorHAnsi"/>
              </w:rPr>
              <w:t xml:space="preserve">Reintroduce a morning running club. </w:t>
            </w: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r>
              <w:rPr>
                <w:rFonts w:asciiTheme="minorHAnsi" w:hAnsiTheme="minorHAnsi" w:cstheme="minorHAnsi"/>
              </w:rPr>
              <w:t>Sustainable whilst PESPA funding is available</w:t>
            </w: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pPr>
              <w:pStyle w:val="TableParagraph"/>
              <w:ind w:left="0"/>
              <w:rPr>
                <w:rFonts w:asciiTheme="minorHAnsi" w:hAnsiTheme="minorHAnsi" w:cstheme="minorHAnsi"/>
              </w:rPr>
            </w:pPr>
          </w:p>
          <w:p w:rsidR="00A57E86" w:rsidRDefault="00A57E86" w:rsidP="00A57E86">
            <w:pPr>
              <w:pStyle w:val="Default"/>
              <w:rPr>
                <w:sz w:val="22"/>
                <w:szCs w:val="22"/>
              </w:rPr>
            </w:pPr>
            <w:r>
              <w:rPr>
                <w:sz w:val="22"/>
                <w:szCs w:val="22"/>
              </w:rPr>
              <w:t xml:space="preserve">Ensure that new staff are familiar with the programme and are able to use it when the hall is out of use and weather is inclement. This will be very useful if social distancing tightens once more, as a way for pupils to be physically active inside their group. </w:t>
            </w:r>
          </w:p>
          <w:p w:rsidR="00A57E86" w:rsidRDefault="00A57E86">
            <w:pPr>
              <w:pStyle w:val="TableParagraph"/>
              <w:ind w:left="0"/>
              <w:rPr>
                <w:rFonts w:asciiTheme="minorHAnsi" w:hAnsiTheme="minorHAnsi" w:cstheme="minorHAnsi"/>
              </w:rPr>
            </w:pPr>
            <w:r>
              <w:rPr>
                <w:rFonts w:asciiTheme="minorHAnsi" w:hAnsiTheme="minorHAnsi" w:cstheme="minorHAnsi"/>
              </w:rPr>
              <w:t xml:space="preserve"> </w:t>
            </w:r>
          </w:p>
          <w:p w:rsidR="002C035C" w:rsidRDefault="002C035C">
            <w:pPr>
              <w:pStyle w:val="TableParagraph"/>
              <w:ind w:left="0"/>
              <w:rPr>
                <w:rFonts w:asciiTheme="minorHAnsi" w:hAnsiTheme="minorHAnsi" w:cstheme="minorHAnsi"/>
              </w:rPr>
            </w:pPr>
          </w:p>
          <w:p w:rsidR="002C035C" w:rsidRDefault="002C035C">
            <w:pPr>
              <w:pStyle w:val="TableParagraph"/>
              <w:ind w:left="0"/>
              <w:rPr>
                <w:rFonts w:asciiTheme="minorHAnsi" w:hAnsiTheme="minorHAnsi" w:cstheme="minorHAnsi"/>
              </w:rPr>
            </w:pPr>
          </w:p>
          <w:p w:rsidR="002C035C" w:rsidRDefault="002C035C">
            <w:pPr>
              <w:pStyle w:val="TableParagraph"/>
              <w:ind w:left="0"/>
              <w:rPr>
                <w:rFonts w:asciiTheme="minorHAnsi" w:hAnsiTheme="minorHAnsi" w:cstheme="minorHAnsi"/>
              </w:rPr>
            </w:pPr>
            <w:r>
              <w:rPr>
                <w:rFonts w:asciiTheme="minorHAnsi" w:hAnsiTheme="minorHAnsi" w:cstheme="minorHAnsi"/>
              </w:rPr>
              <w:t xml:space="preserve">Continue to implement a range of after school clubs and if costing is sustainable, provide this service for all disadvantaged children. </w:t>
            </w:r>
          </w:p>
          <w:p w:rsidR="002C035C" w:rsidRDefault="002C035C">
            <w:pPr>
              <w:pStyle w:val="TableParagraph"/>
              <w:ind w:left="0"/>
              <w:rPr>
                <w:rFonts w:asciiTheme="minorHAnsi" w:hAnsiTheme="minorHAnsi" w:cstheme="minorHAnsi"/>
              </w:rPr>
            </w:pPr>
            <w:r>
              <w:rPr>
                <w:rFonts w:asciiTheme="minorHAnsi" w:hAnsiTheme="minorHAnsi" w:cstheme="minorHAnsi"/>
              </w:rPr>
              <w:t>Use the skills the children learnt this year and implement them into a dance element for the Christmas and Summer performances.</w:t>
            </w:r>
          </w:p>
          <w:p w:rsidR="002C035C" w:rsidRDefault="002C035C">
            <w:pPr>
              <w:pStyle w:val="TableParagraph"/>
              <w:ind w:left="0"/>
              <w:rPr>
                <w:rFonts w:asciiTheme="minorHAnsi" w:hAnsiTheme="minorHAnsi" w:cstheme="minorHAnsi"/>
              </w:rPr>
            </w:pPr>
            <w:r>
              <w:rPr>
                <w:rFonts w:asciiTheme="minorHAnsi" w:hAnsiTheme="minorHAnsi" w:cstheme="minorHAnsi"/>
              </w:rPr>
              <w:t>Rebook the dance workshop for next year.</w:t>
            </w:r>
          </w:p>
          <w:p w:rsidR="002C035C" w:rsidRDefault="002C035C">
            <w:pPr>
              <w:pStyle w:val="TableParagraph"/>
              <w:ind w:left="0"/>
              <w:rPr>
                <w:rFonts w:asciiTheme="minorHAnsi" w:hAnsiTheme="minorHAnsi" w:cstheme="minorHAnsi"/>
              </w:rPr>
            </w:pPr>
          </w:p>
          <w:p w:rsidR="002C035C" w:rsidRDefault="002C035C">
            <w:pPr>
              <w:pStyle w:val="TableParagraph"/>
              <w:ind w:left="0"/>
              <w:rPr>
                <w:rFonts w:asciiTheme="minorHAnsi" w:hAnsiTheme="minorHAnsi" w:cstheme="minorHAnsi"/>
              </w:rPr>
            </w:pPr>
          </w:p>
          <w:p w:rsidR="002C035C" w:rsidRDefault="002C035C">
            <w:pPr>
              <w:pStyle w:val="TableParagraph"/>
              <w:ind w:left="0"/>
              <w:rPr>
                <w:rFonts w:asciiTheme="minorHAnsi" w:hAnsiTheme="minorHAnsi" w:cstheme="minorHAnsi"/>
              </w:rPr>
            </w:pPr>
          </w:p>
          <w:p w:rsidR="002C035C" w:rsidRDefault="002C035C">
            <w:pPr>
              <w:pStyle w:val="TableParagraph"/>
              <w:ind w:left="0"/>
              <w:rPr>
                <w:rFonts w:asciiTheme="minorHAnsi" w:hAnsiTheme="minorHAnsi" w:cstheme="minorHAnsi"/>
              </w:rPr>
            </w:pPr>
          </w:p>
          <w:p w:rsidR="002C035C" w:rsidRDefault="002C035C">
            <w:pPr>
              <w:pStyle w:val="TableParagraph"/>
              <w:ind w:left="0"/>
              <w:rPr>
                <w:rFonts w:asciiTheme="minorHAnsi" w:hAnsiTheme="minorHAnsi" w:cstheme="minorHAnsi"/>
              </w:rPr>
            </w:pPr>
          </w:p>
          <w:p w:rsidR="002C035C" w:rsidRDefault="002C035C">
            <w:pPr>
              <w:pStyle w:val="TableParagraph"/>
              <w:ind w:left="0"/>
              <w:rPr>
                <w:rFonts w:asciiTheme="minorHAnsi" w:hAnsiTheme="minorHAnsi" w:cstheme="minorHAnsi"/>
              </w:rPr>
            </w:pPr>
          </w:p>
          <w:p w:rsidR="002C035C" w:rsidRPr="005270DB" w:rsidRDefault="002C035C">
            <w:pPr>
              <w:pStyle w:val="TableParagraph"/>
              <w:ind w:left="0"/>
              <w:rPr>
                <w:rFonts w:asciiTheme="minorHAnsi" w:hAnsiTheme="minorHAnsi" w:cstheme="minorHAnsi"/>
              </w:rPr>
            </w:pPr>
            <w:r>
              <w:rPr>
                <w:rFonts w:asciiTheme="minorHAnsi" w:hAnsiTheme="minorHAnsi" w:cstheme="minorHAnsi"/>
              </w:rPr>
              <w:t xml:space="preserve">Timetable to be drawn up to ensure all children will be taught woodland learning at some point during the year. The children who experienced the taster sessions will put their previous knowledge into action as well as learning new skills. </w:t>
            </w:r>
          </w:p>
        </w:tc>
      </w:tr>
      <w:tr w:rsidR="00397BDD">
        <w:trPr>
          <w:trHeight w:val="315"/>
        </w:trPr>
        <w:tc>
          <w:tcPr>
            <w:tcW w:w="12243" w:type="dxa"/>
            <w:gridSpan w:val="4"/>
            <w:vMerge w:val="restart"/>
            <w:tcBorders>
              <w:top w:val="single" w:sz="12" w:space="0" w:color="231F20"/>
            </w:tcBorders>
          </w:tcPr>
          <w:p w:rsidR="00397BDD" w:rsidRDefault="006C016C">
            <w:pPr>
              <w:pStyle w:val="TableParagraph"/>
              <w:spacing w:before="36"/>
              <w:rPr>
                <w:sz w:val="24"/>
              </w:rPr>
            </w:pPr>
            <w:r>
              <w:rPr>
                <w:b/>
                <w:color w:val="007F97"/>
                <w:sz w:val="24"/>
              </w:rPr>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sidR="006863E5">
              <w:rPr>
                <w:color w:val="007F97"/>
                <w:sz w:val="24"/>
              </w:rPr>
              <w:t>improvemen</w:t>
            </w:r>
            <w:r w:rsidR="008D414B">
              <w:rPr>
                <w:color w:val="007F97"/>
                <w:sz w:val="24"/>
              </w:rPr>
              <w:t>t</w:t>
            </w:r>
          </w:p>
        </w:tc>
        <w:tc>
          <w:tcPr>
            <w:tcW w:w="3134" w:type="dxa"/>
            <w:tcBorders>
              <w:top w:val="single" w:sz="12" w:space="0" w:color="231F20"/>
            </w:tcBorders>
          </w:tcPr>
          <w:p w:rsidR="00397BDD" w:rsidRDefault="006C016C">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20"/>
        </w:trPr>
        <w:tc>
          <w:tcPr>
            <w:tcW w:w="12243" w:type="dxa"/>
            <w:gridSpan w:val="4"/>
            <w:vMerge/>
            <w:tcBorders>
              <w:top w:val="nil"/>
            </w:tcBorders>
          </w:tcPr>
          <w:p w:rsidR="00397BDD" w:rsidRDefault="00397BDD">
            <w:pPr>
              <w:rPr>
                <w:sz w:val="2"/>
                <w:szCs w:val="2"/>
              </w:rPr>
            </w:pPr>
          </w:p>
        </w:tc>
        <w:tc>
          <w:tcPr>
            <w:tcW w:w="3134" w:type="dxa"/>
          </w:tcPr>
          <w:p w:rsidR="00397BDD" w:rsidRDefault="006C016C">
            <w:pPr>
              <w:pStyle w:val="TableParagraph"/>
              <w:spacing w:before="41" w:line="259" w:lineRule="exact"/>
              <w:ind w:left="21"/>
              <w:jc w:val="center"/>
              <w:rPr>
                <w:sz w:val="24"/>
              </w:rPr>
            </w:pPr>
            <w:r>
              <w:rPr>
                <w:color w:val="231F20"/>
                <w:sz w:val="24"/>
              </w:rPr>
              <w:t>%</w:t>
            </w:r>
          </w:p>
        </w:tc>
      </w:tr>
      <w:tr w:rsidR="00397BDD">
        <w:trPr>
          <w:trHeight w:val="405"/>
        </w:trPr>
        <w:tc>
          <w:tcPr>
            <w:tcW w:w="3720" w:type="dxa"/>
          </w:tcPr>
          <w:p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rsidR="00397BDD" w:rsidRDefault="006C016C">
            <w:pPr>
              <w:pStyle w:val="TableParagraph"/>
              <w:spacing w:before="41"/>
              <w:ind w:left="1781" w:right="1760"/>
              <w:jc w:val="center"/>
              <w:rPr>
                <w:b/>
                <w:sz w:val="24"/>
              </w:rPr>
            </w:pPr>
            <w:r>
              <w:rPr>
                <w:b/>
                <w:color w:val="231F20"/>
                <w:sz w:val="24"/>
              </w:rPr>
              <w:t>Implementation</w:t>
            </w:r>
          </w:p>
        </w:tc>
        <w:tc>
          <w:tcPr>
            <w:tcW w:w="3307" w:type="dxa"/>
          </w:tcPr>
          <w:p w:rsidR="00397BDD" w:rsidRDefault="006C016C">
            <w:pPr>
              <w:pStyle w:val="TableParagraph"/>
              <w:spacing w:before="41"/>
              <w:ind w:left="1288" w:right="1268"/>
              <w:jc w:val="center"/>
              <w:rPr>
                <w:b/>
                <w:sz w:val="24"/>
              </w:rPr>
            </w:pPr>
            <w:r>
              <w:rPr>
                <w:b/>
                <w:color w:val="231F20"/>
                <w:sz w:val="24"/>
              </w:rPr>
              <w:t>Impact</w:t>
            </w:r>
          </w:p>
        </w:tc>
        <w:tc>
          <w:tcPr>
            <w:tcW w:w="3134" w:type="dxa"/>
          </w:tcPr>
          <w:p w:rsidR="00397BDD" w:rsidRPr="007B1B2D" w:rsidRDefault="007B1B2D" w:rsidP="00B3144B">
            <w:pPr>
              <w:pStyle w:val="TableParagraph"/>
              <w:ind w:left="0"/>
              <w:jc w:val="center"/>
              <w:rPr>
                <w:rFonts w:asciiTheme="minorHAnsi" w:hAnsiTheme="minorHAnsi" w:cstheme="minorHAnsi"/>
              </w:rPr>
            </w:pPr>
            <w:r w:rsidRPr="0011325D">
              <w:rPr>
                <w:rFonts w:asciiTheme="minorHAnsi" w:hAnsiTheme="minorHAnsi" w:cstheme="minorHAnsi"/>
              </w:rPr>
              <w:t>4.5%</w:t>
            </w:r>
          </w:p>
        </w:tc>
      </w:tr>
      <w:tr w:rsidR="00397BDD">
        <w:trPr>
          <w:trHeight w:val="1472"/>
        </w:trPr>
        <w:tc>
          <w:tcPr>
            <w:tcW w:w="3720" w:type="dxa"/>
          </w:tcPr>
          <w:p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trPr>
          <w:trHeight w:val="1690"/>
        </w:trPr>
        <w:tc>
          <w:tcPr>
            <w:tcW w:w="3720" w:type="dxa"/>
          </w:tcPr>
          <w:p w:rsidR="000A10BD" w:rsidRDefault="000A10BD" w:rsidP="000A10BD">
            <w:pPr>
              <w:pStyle w:val="Default"/>
              <w:rPr>
                <w:sz w:val="22"/>
                <w:szCs w:val="22"/>
              </w:rPr>
            </w:pPr>
            <w:r>
              <w:rPr>
                <w:sz w:val="22"/>
                <w:szCs w:val="22"/>
              </w:rPr>
              <w:t xml:space="preserve">Maintain the engagement of all children in physical activity by identifying those less active and implementing a range of activities including daily use of the running track, daily mindfulness, whole school physical fundraising events and free play times. </w:t>
            </w:r>
          </w:p>
          <w:p w:rsidR="009E2B7E" w:rsidRDefault="009E2B7E" w:rsidP="000A10BD">
            <w:pPr>
              <w:pStyle w:val="Default"/>
              <w:rPr>
                <w:sz w:val="22"/>
                <w:szCs w:val="22"/>
              </w:rPr>
            </w:pPr>
            <w:r>
              <w:rPr>
                <w:sz w:val="22"/>
                <w:szCs w:val="22"/>
              </w:rPr>
              <w:t xml:space="preserve">Equipment to be purchased to update the existing resources and ensure that there are enough pieces of equipment for all. </w:t>
            </w:r>
          </w:p>
          <w:p w:rsidR="00397BDD" w:rsidRDefault="00397BDD">
            <w:pPr>
              <w:pStyle w:val="TableParagraph"/>
              <w:ind w:left="0"/>
              <w:rPr>
                <w:rFonts w:ascii="Times New Roman"/>
                <w:sz w:val="24"/>
              </w:rPr>
            </w:pPr>
          </w:p>
        </w:tc>
        <w:tc>
          <w:tcPr>
            <w:tcW w:w="3600" w:type="dxa"/>
          </w:tcPr>
          <w:p w:rsidR="00397BDD" w:rsidRDefault="00C659D5">
            <w:pPr>
              <w:pStyle w:val="TableParagraph"/>
              <w:ind w:left="0"/>
              <w:rPr>
                <w:rFonts w:asciiTheme="minorHAnsi" w:hAnsiTheme="minorHAnsi" w:cstheme="minorHAnsi"/>
              </w:rPr>
            </w:pPr>
            <w:r>
              <w:rPr>
                <w:rFonts w:asciiTheme="minorHAnsi" w:hAnsiTheme="minorHAnsi" w:cstheme="minorHAnsi"/>
              </w:rPr>
              <w:t>Children will continue to use the all-weather track every day to aid their physical and emotional well-being.</w:t>
            </w:r>
          </w:p>
          <w:p w:rsidR="00C659D5" w:rsidRDefault="00C659D5">
            <w:pPr>
              <w:pStyle w:val="TableParagraph"/>
              <w:ind w:left="0"/>
              <w:rPr>
                <w:rFonts w:asciiTheme="minorHAnsi" w:hAnsiTheme="minorHAnsi" w:cstheme="minorHAnsi"/>
              </w:rPr>
            </w:pPr>
            <w:r>
              <w:rPr>
                <w:rFonts w:asciiTheme="minorHAnsi" w:hAnsiTheme="minorHAnsi" w:cstheme="minorHAnsi"/>
              </w:rPr>
              <w:t xml:space="preserve">Children will take part in daily mindfulness sessions to support them mentally and offering time for reflection and calm. </w:t>
            </w:r>
          </w:p>
          <w:p w:rsidR="00C659D5" w:rsidRDefault="00C659D5">
            <w:pPr>
              <w:pStyle w:val="TableParagraph"/>
              <w:ind w:left="0"/>
              <w:rPr>
                <w:rFonts w:asciiTheme="minorHAnsi" w:hAnsiTheme="minorHAnsi" w:cstheme="minorHAnsi"/>
              </w:rPr>
            </w:pPr>
            <w:r>
              <w:rPr>
                <w:rFonts w:asciiTheme="minorHAnsi" w:hAnsiTheme="minorHAnsi" w:cstheme="minorHAnsi"/>
              </w:rPr>
              <w:t xml:space="preserve">Children will be encouraged to participate in whole school events with a physical and sporting focus. </w:t>
            </w:r>
          </w:p>
          <w:p w:rsidR="009E2B7E" w:rsidRPr="00C659D5" w:rsidRDefault="009E2B7E">
            <w:pPr>
              <w:pStyle w:val="TableParagraph"/>
              <w:ind w:left="0"/>
              <w:rPr>
                <w:rFonts w:asciiTheme="minorHAnsi" w:hAnsiTheme="minorHAnsi" w:cstheme="minorHAnsi"/>
              </w:rPr>
            </w:pPr>
            <w:r>
              <w:rPr>
                <w:rFonts w:asciiTheme="minorHAnsi" w:hAnsiTheme="minorHAnsi" w:cstheme="minorHAnsi"/>
              </w:rPr>
              <w:t xml:space="preserve">PE sports leader &amp; specialist to find gaps in equipment and purchase as necessary. </w:t>
            </w:r>
          </w:p>
        </w:tc>
        <w:tc>
          <w:tcPr>
            <w:tcW w:w="1616" w:type="dxa"/>
          </w:tcPr>
          <w:p w:rsidR="00397BDD" w:rsidRDefault="009E2B7E">
            <w:pPr>
              <w:pStyle w:val="TableParagraph"/>
              <w:ind w:left="0"/>
              <w:rPr>
                <w:rFonts w:asciiTheme="minorHAnsi" w:hAnsiTheme="minorHAnsi" w:cstheme="minorHAnsi"/>
              </w:rPr>
            </w:pPr>
            <w:r>
              <w:rPr>
                <w:rFonts w:asciiTheme="minorHAnsi" w:hAnsiTheme="minorHAnsi" w:cstheme="minorHAnsi"/>
              </w:rPr>
              <w:t>£631.50</w:t>
            </w:r>
          </w:p>
          <w:p w:rsidR="009E2B7E" w:rsidRDefault="009E2B7E">
            <w:pPr>
              <w:pStyle w:val="TableParagraph"/>
              <w:ind w:left="0"/>
              <w:rPr>
                <w:rFonts w:asciiTheme="minorHAnsi" w:hAnsiTheme="minorHAnsi" w:cstheme="minorHAnsi"/>
              </w:rPr>
            </w:pPr>
            <w:r>
              <w:rPr>
                <w:rFonts w:asciiTheme="minorHAnsi" w:hAnsiTheme="minorHAnsi" w:cstheme="minorHAnsi"/>
              </w:rPr>
              <w:t>£62.45</w:t>
            </w:r>
          </w:p>
          <w:p w:rsidR="009E2B7E" w:rsidRDefault="009E2B7E">
            <w:pPr>
              <w:pStyle w:val="TableParagraph"/>
              <w:ind w:left="0"/>
              <w:rPr>
                <w:rFonts w:asciiTheme="minorHAnsi" w:hAnsiTheme="minorHAnsi" w:cstheme="minorHAnsi"/>
              </w:rPr>
            </w:pPr>
            <w:r>
              <w:rPr>
                <w:rFonts w:asciiTheme="minorHAnsi" w:hAnsiTheme="minorHAnsi" w:cstheme="minorHAnsi"/>
              </w:rPr>
              <w:t>£12.94</w:t>
            </w:r>
          </w:p>
          <w:p w:rsidR="009E2B7E" w:rsidRDefault="009E2B7E">
            <w:pPr>
              <w:pStyle w:val="TableParagraph"/>
              <w:ind w:left="0"/>
              <w:rPr>
                <w:rFonts w:asciiTheme="minorHAnsi" w:hAnsiTheme="minorHAnsi" w:cstheme="minorHAnsi"/>
              </w:rPr>
            </w:pPr>
            <w:r>
              <w:rPr>
                <w:rFonts w:asciiTheme="minorHAnsi" w:hAnsiTheme="minorHAnsi" w:cstheme="minorHAnsi"/>
              </w:rPr>
              <w:t>£185.13</w:t>
            </w:r>
          </w:p>
          <w:p w:rsidR="009E2B7E" w:rsidRDefault="009E2B7E">
            <w:pPr>
              <w:pStyle w:val="TableParagraph"/>
              <w:ind w:left="0"/>
              <w:rPr>
                <w:rFonts w:asciiTheme="minorHAnsi" w:hAnsiTheme="minorHAnsi" w:cstheme="minorHAnsi"/>
              </w:rPr>
            </w:pPr>
            <w:r>
              <w:rPr>
                <w:rFonts w:asciiTheme="minorHAnsi" w:hAnsiTheme="minorHAnsi" w:cstheme="minorHAnsi"/>
              </w:rPr>
              <w:t>£401.39</w:t>
            </w:r>
          </w:p>
          <w:p w:rsidR="009E2B7E" w:rsidRPr="00C659D5" w:rsidRDefault="009E2B7E">
            <w:pPr>
              <w:pStyle w:val="TableParagraph"/>
              <w:ind w:left="0"/>
              <w:rPr>
                <w:rFonts w:asciiTheme="minorHAnsi" w:hAnsiTheme="minorHAnsi" w:cstheme="minorHAnsi"/>
              </w:rPr>
            </w:pPr>
            <w:r>
              <w:rPr>
                <w:rFonts w:asciiTheme="minorHAnsi" w:hAnsiTheme="minorHAnsi" w:cstheme="minorHAnsi"/>
              </w:rPr>
              <w:t>£20.81</w:t>
            </w:r>
            <w:r w:rsidR="00467524">
              <w:rPr>
                <w:rFonts w:asciiTheme="minorHAnsi" w:hAnsiTheme="minorHAnsi" w:cstheme="minorHAnsi"/>
              </w:rPr>
              <w:t xml:space="preserve"> – see costs for sports equipment order Nov 20, table tennis bats and balls, flexi bar lath, sleepers for the butterfly garden, fence for the vegetable garden and tennis racquet grips. </w:t>
            </w:r>
          </w:p>
        </w:tc>
        <w:tc>
          <w:tcPr>
            <w:tcW w:w="3307" w:type="dxa"/>
          </w:tcPr>
          <w:p w:rsidR="00397BDD" w:rsidRDefault="009E2B7E">
            <w:pPr>
              <w:pStyle w:val="TableParagraph"/>
              <w:ind w:left="0"/>
              <w:rPr>
                <w:rFonts w:asciiTheme="minorHAnsi" w:hAnsiTheme="minorHAnsi" w:cstheme="minorHAnsi"/>
              </w:rPr>
            </w:pPr>
            <w:r>
              <w:rPr>
                <w:rFonts w:asciiTheme="minorHAnsi" w:hAnsiTheme="minorHAnsi" w:cstheme="minorHAnsi"/>
              </w:rPr>
              <w:t xml:space="preserve">Upon using the all-weather track every day, it has been noticed that the mental capacity of the children has increased and they are all keen and eager to get their time on the track each day. </w:t>
            </w:r>
          </w:p>
          <w:p w:rsidR="009E2B7E" w:rsidRDefault="009E2B7E">
            <w:pPr>
              <w:pStyle w:val="TableParagraph"/>
              <w:ind w:left="0"/>
              <w:rPr>
                <w:rFonts w:asciiTheme="minorHAnsi" w:hAnsiTheme="minorHAnsi" w:cstheme="minorHAnsi"/>
              </w:rPr>
            </w:pPr>
            <w:r>
              <w:rPr>
                <w:rFonts w:asciiTheme="minorHAnsi" w:hAnsiTheme="minorHAnsi" w:cstheme="minorHAnsi"/>
              </w:rPr>
              <w:t xml:space="preserve">The regular mindfulness sessions have been vitally important to promote a need to rest our minds, reflect on our capabilities and our breath and refocus ourselves ready for the rest of the day. The implementation of the butterfly garden in the summer term has provided a beautifully, peaceful place that children an access freely or within a planned mindfulness session. </w:t>
            </w:r>
            <w:r w:rsidR="00467524">
              <w:rPr>
                <w:rFonts w:asciiTheme="minorHAnsi" w:hAnsiTheme="minorHAnsi" w:cstheme="minorHAnsi"/>
              </w:rPr>
              <w:t xml:space="preserve">The school vegetable garden has also provided much needed mindfulness time. The investment of a fence has allowed this area to be clearly section, making it a secluded and ideal retreat for children to partake in the physical act of gardening. </w:t>
            </w:r>
          </w:p>
          <w:p w:rsidR="00467524" w:rsidRPr="00C659D5" w:rsidRDefault="00467524">
            <w:pPr>
              <w:pStyle w:val="TableParagraph"/>
              <w:ind w:left="0"/>
              <w:rPr>
                <w:rFonts w:asciiTheme="minorHAnsi" w:hAnsiTheme="minorHAnsi" w:cstheme="minorHAnsi"/>
              </w:rPr>
            </w:pPr>
            <w:r>
              <w:rPr>
                <w:rFonts w:asciiTheme="minorHAnsi" w:hAnsiTheme="minorHAnsi" w:cstheme="minorHAnsi"/>
              </w:rPr>
              <w:t xml:space="preserve">The school took part in a sponsored spring time scramble in the spring term. This was a Covid-19 safe activity carried out at school on the field and all-weather track. The camaraderie and team spirit it brought to the children’s day was wonderful to see and it gave them a sense of belonging and how we can work successfully together. </w:t>
            </w:r>
          </w:p>
        </w:tc>
        <w:tc>
          <w:tcPr>
            <w:tcW w:w="3134" w:type="dxa"/>
          </w:tcPr>
          <w:p w:rsidR="00397BDD" w:rsidRDefault="00467524">
            <w:pPr>
              <w:pStyle w:val="TableParagraph"/>
              <w:ind w:left="0"/>
              <w:rPr>
                <w:rFonts w:asciiTheme="minorHAnsi" w:hAnsiTheme="minorHAnsi" w:cstheme="minorHAnsi"/>
              </w:rPr>
            </w:pPr>
            <w:r>
              <w:rPr>
                <w:rFonts w:asciiTheme="minorHAnsi" w:hAnsiTheme="minorHAnsi" w:cstheme="minorHAnsi"/>
              </w:rPr>
              <w:t xml:space="preserve">Continued use of the all-weather track. </w:t>
            </w:r>
          </w:p>
          <w:p w:rsidR="00467524" w:rsidRDefault="00467524">
            <w:pPr>
              <w:pStyle w:val="TableParagraph"/>
              <w:ind w:left="0"/>
              <w:rPr>
                <w:rFonts w:asciiTheme="minorHAnsi" w:hAnsiTheme="minorHAnsi" w:cstheme="minorHAnsi"/>
              </w:rPr>
            </w:pPr>
            <w:r>
              <w:rPr>
                <w:rFonts w:asciiTheme="minorHAnsi" w:hAnsiTheme="minorHAnsi" w:cstheme="minorHAnsi"/>
              </w:rPr>
              <w:t>Implement some sort of record so children can assess and observe their own personal progress over a term, the school year etc.</w:t>
            </w:r>
          </w:p>
          <w:p w:rsidR="00467524" w:rsidRDefault="00467524">
            <w:pPr>
              <w:pStyle w:val="TableParagraph"/>
              <w:ind w:left="0"/>
              <w:rPr>
                <w:rFonts w:asciiTheme="minorHAnsi" w:hAnsiTheme="minorHAnsi" w:cstheme="minorHAnsi"/>
              </w:rPr>
            </w:pPr>
          </w:p>
          <w:p w:rsidR="00467524" w:rsidRDefault="00467524">
            <w:pPr>
              <w:pStyle w:val="TableParagraph"/>
              <w:ind w:left="0"/>
              <w:rPr>
                <w:rFonts w:asciiTheme="minorHAnsi" w:hAnsiTheme="minorHAnsi" w:cstheme="minorHAnsi"/>
              </w:rPr>
            </w:pPr>
            <w:r>
              <w:rPr>
                <w:rFonts w:asciiTheme="minorHAnsi" w:hAnsiTheme="minorHAnsi" w:cstheme="minorHAnsi"/>
              </w:rPr>
              <w:t>Continue with the daily mindfulness sessions so children can have the opportunity to reflect and refocus their minds.</w:t>
            </w:r>
          </w:p>
          <w:p w:rsidR="00467524" w:rsidRDefault="00467524">
            <w:pPr>
              <w:pStyle w:val="TableParagraph"/>
              <w:ind w:left="0"/>
              <w:rPr>
                <w:rFonts w:asciiTheme="minorHAnsi" w:hAnsiTheme="minorHAnsi" w:cstheme="minorHAnsi"/>
              </w:rPr>
            </w:pPr>
            <w:r>
              <w:rPr>
                <w:rFonts w:asciiTheme="minorHAnsi" w:hAnsiTheme="minorHAnsi" w:cstheme="minorHAnsi"/>
              </w:rPr>
              <w:t>Utilise the butterfly garden and vegetable patch across the school.</w:t>
            </w:r>
          </w:p>
          <w:p w:rsidR="00467524" w:rsidRPr="00C659D5" w:rsidRDefault="00467524">
            <w:pPr>
              <w:pStyle w:val="TableParagraph"/>
              <w:ind w:left="0"/>
              <w:rPr>
                <w:rFonts w:asciiTheme="minorHAnsi" w:hAnsiTheme="minorHAnsi" w:cstheme="minorHAnsi"/>
              </w:rPr>
            </w:pPr>
            <w:r>
              <w:rPr>
                <w:rFonts w:asciiTheme="minorHAnsi" w:hAnsiTheme="minorHAnsi" w:cstheme="minorHAnsi"/>
              </w:rPr>
              <w:t>Carry out</w:t>
            </w:r>
            <w:r w:rsidR="007B0BA7">
              <w:rPr>
                <w:rFonts w:asciiTheme="minorHAnsi" w:hAnsiTheme="minorHAnsi" w:cstheme="minorHAnsi"/>
              </w:rPr>
              <w:t xml:space="preserve"> another spring time scramble or</w:t>
            </w:r>
            <w:r>
              <w:rPr>
                <w:rFonts w:asciiTheme="minorHAnsi" w:hAnsiTheme="minorHAnsi" w:cstheme="minorHAnsi"/>
              </w:rPr>
              <w:t xml:space="preserve"> similar event to raise </w:t>
            </w:r>
            <w:r w:rsidR="007B0BA7">
              <w:rPr>
                <w:rFonts w:asciiTheme="minorHAnsi" w:hAnsiTheme="minorHAnsi" w:cstheme="minorHAnsi"/>
              </w:rPr>
              <w:t xml:space="preserve">team spirit and working together.  </w:t>
            </w:r>
            <w:r>
              <w:rPr>
                <w:rFonts w:asciiTheme="minorHAnsi" w:hAnsiTheme="minorHAnsi" w:cstheme="minorHAnsi"/>
              </w:rPr>
              <w:t xml:space="preserve"> </w:t>
            </w:r>
          </w:p>
        </w:tc>
      </w:tr>
    </w:tbl>
    <w:p w:rsidR="00397BDD" w:rsidRDefault="00397BDD">
      <w:pPr>
        <w:rPr>
          <w:rFonts w:ascii="Times New Roman"/>
          <w:sz w:val="24"/>
        </w:rPr>
        <w:sectPr w:rsidR="00397BD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83"/>
        </w:trPr>
        <w:tc>
          <w:tcPr>
            <w:tcW w:w="12302" w:type="dxa"/>
            <w:gridSpan w:val="4"/>
            <w:vMerge w:val="restart"/>
          </w:tcPr>
          <w:p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1"/>
        </w:trPr>
        <w:tc>
          <w:tcPr>
            <w:tcW w:w="12302" w:type="dxa"/>
            <w:gridSpan w:val="4"/>
            <w:vMerge/>
            <w:tcBorders>
              <w:top w:val="nil"/>
            </w:tcBorders>
          </w:tcPr>
          <w:p w:rsidR="00397BDD" w:rsidRDefault="00397BDD">
            <w:pPr>
              <w:rPr>
                <w:sz w:val="2"/>
                <w:szCs w:val="2"/>
              </w:rPr>
            </w:pPr>
          </w:p>
        </w:tc>
        <w:tc>
          <w:tcPr>
            <w:tcW w:w="3076" w:type="dxa"/>
          </w:tcPr>
          <w:p w:rsidR="00397BDD" w:rsidRDefault="006C016C">
            <w:pPr>
              <w:pStyle w:val="TableParagraph"/>
              <w:spacing w:line="257" w:lineRule="exact"/>
              <w:ind w:left="20"/>
              <w:jc w:val="center"/>
              <w:rPr>
                <w:sz w:val="24"/>
              </w:rPr>
            </w:pPr>
            <w:r>
              <w:rPr>
                <w:color w:val="231F20"/>
                <w:sz w:val="24"/>
              </w:rPr>
              <w:t>%</w:t>
            </w:r>
          </w:p>
        </w:tc>
      </w:tr>
      <w:tr w:rsidR="00397BDD">
        <w:trPr>
          <w:trHeight w:val="405"/>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Pr="007B1B2D" w:rsidRDefault="007B1B2D" w:rsidP="000A10BD">
            <w:pPr>
              <w:pStyle w:val="TableParagraph"/>
              <w:spacing w:line="360" w:lineRule="auto"/>
              <w:ind w:left="0"/>
              <w:jc w:val="center"/>
              <w:rPr>
                <w:rFonts w:asciiTheme="minorHAnsi" w:hAnsiTheme="minorHAnsi" w:cstheme="minorHAnsi"/>
                <w:sz w:val="24"/>
              </w:rPr>
            </w:pPr>
            <w:r w:rsidRPr="0011325D">
              <w:rPr>
                <w:rFonts w:asciiTheme="minorHAnsi" w:hAnsiTheme="minorHAnsi" w:cstheme="minorHAnsi"/>
                <w:sz w:val="24"/>
              </w:rPr>
              <w:t>31.32%</w:t>
            </w:r>
          </w:p>
        </w:tc>
      </w:tr>
      <w:tr w:rsidR="00397BDD">
        <w:trPr>
          <w:trHeight w:val="334"/>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4"/>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trPr>
          <w:trHeight w:val="2049"/>
        </w:trPr>
        <w:tc>
          <w:tcPr>
            <w:tcW w:w="3758" w:type="dxa"/>
          </w:tcPr>
          <w:p w:rsidR="00D56F66" w:rsidRPr="004E2B6A" w:rsidRDefault="00D56F66" w:rsidP="00D56F66">
            <w:pPr>
              <w:pStyle w:val="Default"/>
              <w:rPr>
                <w:sz w:val="22"/>
                <w:szCs w:val="22"/>
              </w:rPr>
            </w:pPr>
            <w:r w:rsidRPr="004E2B6A">
              <w:rPr>
                <w:sz w:val="22"/>
                <w:szCs w:val="22"/>
              </w:rPr>
              <w:t xml:space="preserve">Use a PE specialist teacher to teach alongside class teachers to deliver areas of the PE curriculum where teachers feel less confident and secure in their own understanding. </w:t>
            </w:r>
          </w:p>
          <w:p w:rsidR="00397BDD" w:rsidRPr="004E2B6A" w:rsidRDefault="00397BDD">
            <w:pPr>
              <w:pStyle w:val="TableParagraph"/>
              <w:ind w:left="0"/>
              <w:rPr>
                <w:rFonts w:ascii="Times New Roman"/>
              </w:rPr>
            </w:pPr>
          </w:p>
          <w:p w:rsidR="00D56F66" w:rsidRPr="004E2B6A" w:rsidRDefault="00D56F66">
            <w:pPr>
              <w:pStyle w:val="TableParagraph"/>
              <w:ind w:left="0"/>
              <w:rPr>
                <w:rFonts w:ascii="Times New Roman"/>
              </w:rPr>
            </w:pPr>
          </w:p>
          <w:p w:rsidR="00D56F66" w:rsidRPr="004E2B6A" w:rsidRDefault="00D56F66">
            <w:pPr>
              <w:pStyle w:val="TableParagraph"/>
              <w:ind w:left="0"/>
              <w:rPr>
                <w:rFonts w:ascii="Times New Roman"/>
              </w:rPr>
            </w:pPr>
          </w:p>
          <w:p w:rsidR="00D56F66" w:rsidRPr="004E2B6A" w:rsidRDefault="00D56F66">
            <w:pPr>
              <w:pStyle w:val="TableParagraph"/>
              <w:ind w:left="0"/>
              <w:rPr>
                <w:rFonts w:ascii="Times New Roman"/>
              </w:rPr>
            </w:pPr>
          </w:p>
          <w:p w:rsidR="00D56F66" w:rsidRPr="004E2B6A" w:rsidRDefault="00D56F66">
            <w:pPr>
              <w:pStyle w:val="TableParagraph"/>
              <w:ind w:left="0"/>
              <w:rPr>
                <w:rFonts w:ascii="Times New Roman"/>
              </w:rPr>
            </w:pPr>
          </w:p>
          <w:p w:rsidR="00D56F66" w:rsidRPr="004E2B6A" w:rsidRDefault="00D56F66">
            <w:pPr>
              <w:pStyle w:val="TableParagraph"/>
              <w:ind w:left="0"/>
              <w:rPr>
                <w:rFonts w:ascii="Times New Roman"/>
              </w:rPr>
            </w:pPr>
          </w:p>
          <w:p w:rsidR="00D56F66" w:rsidRPr="004E2B6A" w:rsidRDefault="00D56F66">
            <w:pPr>
              <w:pStyle w:val="TableParagraph"/>
              <w:ind w:left="0"/>
              <w:rPr>
                <w:rFonts w:ascii="Times New Roman"/>
              </w:rPr>
            </w:pPr>
          </w:p>
          <w:p w:rsidR="00D56F66" w:rsidRPr="004E2B6A" w:rsidRDefault="00D56F66">
            <w:pPr>
              <w:pStyle w:val="TableParagraph"/>
              <w:ind w:left="0"/>
              <w:rPr>
                <w:rFonts w:ascii="Times New Roman"/>
              </w:rPr>
            </w:pPr>
          </w:p>
          <w:p w:rsidR="00D56F66" w:rsidRPr="004E2B6A" w:rsidRDefault="00D56F66">
            <w:pPr>
              <w:pStyle w:val="TableParagraph"/>
              <w:ind w:left="0"/>
              <w:rPr>
                <w:rFonts w:ascii="Times New Roman"/>
              </w:rPr>
            </w:pPr>
          </w:p>
          <w:p w:rsidR="004E2B6A" w:rsidRPr="004E2B6A" w:rsidRDefault="004E2B6A">
            <w:pPr>
              <w:pStyle w:val="TableParagraph"/>
              <w:ind w:left="0"/>
              <w:rPr>
                <w:rFonts w:ascii="Times New Roman"/>
              </w:rPr>
            </w:pPr>
          </w:p>
          <w:p w:rsidR="004E2B6A" w:rsidRPr="004E2B6A" w:rsidRDefault="004E2B6A">
            <w:pPr>
              <w:pStyle w:val="TableParagraph"/>
              <w:ind w:left="0"/>
              <w:rPr>
                <w:rFonts w:ascii="Times New Roman"/>
              </w:rPr>
            </w:pPr>
          </w:p>
          <w:p w:rsidR="004E2B6A" w:rsidRPr="004E2B6A" w:rsidRDefault="004E2B6A">
            <w:pPr>
              <w:pStyle w:val="TableParagraph"/>
              <w:ind w:left="0"/>
              <w:rPr>
                <w:rFonts w:ascii="Times New Roman"/>
              </w:rPr>
            </w:pPr>
          </w:p>
          <w:p w:rsidR="004E2B6A" w:rsidRDefault="004E2B6A">
            <w:pPr>
              <w:pStyle w:val="TableParagraph"/>
              <w:ind w:left="0"/>
              <w:rPr>
                <w:rFonts w:ascii="Times New Roman"/>
              </w:rPr>
            </w:pPr>
          </w:p>
          <w:p w:rsidR="004E2B6A" w:rsidRDefault="004E2B6A">
            <w:pPr>
              <w:pStyle w:val="TableParagraph"/>
              <w:ind w:left="0"/>
              <w:rPr>
                <w:rFonts w:ascii="Times New Roman"/>
              </w:rPr>
            </w:pPr>
          </w:p>
          <w:p w:rsidR="004E2B6A" w:rsidRDefault="004E2B6A">
            <w:pPr>
              <w:pStyle w:val="TableParagraph"/>
              <w:ind w:left="0"/>
              <w:rPr>
                <w:rFonts w:ascii="Times New Roman"/>
              </w:rPr>
            </w:pPr>
          </w:p>
          <w:p w:rsidR="004E2B6A" w:rsidRDefault="004E2B6A">
            <w:pPr>
              <w:pStyle w:val="TableParagraph"/>
              <w:ind w:left="0"/>
              <w:rPr>
                <w:rFonts w:ascii="Times New Roman"/>
              </w:rPr>
            </w:pPr>
          </w:p>
          <w:p w:rsidR="004E2B6A" w:rsidRDefault="004E2B6A">
            <w:pPr>
              <w:pStyle w:val="TableParagraph"/>
              <w:ind w:left="0"/>
              <w:rPr>
                <w:rFonts w:ascii="Times New Roman"/>
              </w:rPr>
            </w:pPr>
          </w:p>
          <w:p w:rsidR="004E2B6A" w:rsidRDefault="004E2B6A">
            <w:pPr>
              <w:pStyle w:val="TableParagraph"/>
              <w:ind w:left="0"/>
              <w:rPr>
                <w:rFonts w:ascii="Times New Roman"/>
              </w:rPr>
            </w:pPr>
          </w:p>
          <w:p w:rsidR="004E2B6A" w:rsidRDefault="004E2B6A">
            <w:pPr>
              <w:pStyle w:val="TableParagraph"/>
              <w:ind w:left="0"/>
              <w:rPr>
                <w:rFonts w:ascii="Times New Roman"/>
              </w:rPr>
            </w:pPr>
          </w:p>
          <w:p w:rsidR="004E2B6A" w:rsidRPr="004E2B6A" w:rsidRDefault="004E2B6A">
            <w:pPr>
              <w:pStyle w:val="TableParagraph"/>
              <w:ind w:left="0"/>
              <w:rPr>
                <w:rFonts w:ascii="Times New Roman"/>
              </w:rPr>
            </w:pPr>
          </w:p>
          <w:p w:rsidR="004E2B6A" w:rsidRPr="004E2B6A" w:rsidRDefault="004E2B6A">
            <w:pPr>
              <w:pStyle w:val="TableParagraph"/>
              <w:ind w:left="0"/>
              <w:rPr>
                <w:rFonts w:ascii="Times New Roman"/>
              </w:rPr>
            </w:pPr>
          </w:p>
          <w:p w:rsidR="00D56F66" w:rsidRPr="004E2B6A" w:rsidRDefault="00D56F66" w:rsidP="00D56F66">
            <w:pPr>
              <w:pStyle w:val="Default"/>
              <w:rPr>
                <w:rFonts w:ascii="Times New Roman"/>
                <w:sz w:val="22"/>
                <w:szCs w:val="22"/>
              </w:rPr>
            </w:pPr>
            <w:r w:rsidRPr="004E2B6A">
              <w:rPr>
                <w:sz w:val="22"/>
                <w:szCs w:val="22"/>
              </w:rPr>
              <w:t>Dance workshop to provide CPD for staff and develop their confidence to teach sessions following this.</w:t>
            </w:r>
            <w:r w:rsidRPr="004E2B6A">
              <w:rPr>
                <w:rFonts w:ascii="Times New Roman"/>
                <w:sz w:val="22"/>
                <w:szCs w:val="22"/>
              </w:rPr>
              <w:t xml:space="preserve"> </w:t>
            </w:r>
          </w:p>
        </w:tc>
        <w:tc>
          <w:tcPr>
            <w:tcW w:w="3458" w:type="dxa"/>
          </w:tcPr>
          <w:p w:rsidR="00D56F66" w:rsidRPr="004E2B6A" w:rsidRDefault="00D56F66" w:rsidP="00D56F66">
            <w:pPr>
              <w:pStyle w:val="Default"/>
              <w:rPr>
                <w:sz w:val="22"/>
                <w:szCs w:val="22"/>
              </w:rPr>
            </w:pPr>
            <w:r w:rsidRPr="004E2B6A">
              <w:rPr>
                <w:sz w:val="22"/>
                <w:szCs w:val="22"/>
              </w:rPr>
              <w:t xml:space="preserve">PE specialist teacher to timetable time with each class for delivery of PE. </w:t>
            </w:r>
          </w:p>
          <w:p w:rsidR="00D56F66" w:rsidRPr="004E2B6A" w:rsidRDefault="00D56F66" w:rsidP="00D56F66">
            <w:pPr>
              <w:pStyle w:val="Default"/>
              <w:rPr>
                <w:sz w:val="22"/>
                <w:szCs w:val="22"/>
              </w:rPr>
            </w:pPr>
            <w:r w:rsidRPr="004E2B6A">
              <w:rPr>
                <w:sz w:val="22"/>
                <w:szCs w:val="22"/>
              </w:rPr>
              <w:t xml:space="preserve">Class teachers to identify areas where they are less secure in their knowledge/confidence. </w:t>
            </w:r>
          </w:p>
          <w:p w:rsidR="00D56F66" w:rsidRPr="004E2B6A" w:rsidRDefault="00D56F66" w:rsidP="00D56F66">
            <w:pPr>
              <w:pStyle w:val="Default"/>
              <w:rPr>
                <w:sz w:val="22"/>
                <w:szCs w:val="22"/>
              </w:rPr>
            </w:pPr>
            <w:r w:rsidRPr="004E2B6A">
              <w:rPr>
                <w:sz w:val="22"/>
                <w:szCs w:val="22"/>
              </w:rPr>
              <w:t xml:space="preserve">PE specialist to teach a model lesson for the class teachers to actively participate in. </w:t>
            </w:r>
          </w:p>
          <w:p w:rsidR="00397BDD" w:rsidRPr="004E2B6A" w:rsidRDefault="00D56F66" w:rsidP="00D56F66">
            <w:pPr>
              <w:pStyle w:val="TableParagraph"/>
              <w:ind w:left="0"/>
            </w:pPr>
            <w:r w:rsidRPr="004E2B6A">
              <w:t xml:space="preserve">Class teachers to teach follow up lessons engaging strategies and knowledge delivered by PE specialist with support. </w:t>
            </w:r>
          </w:p>
          <w:p w:rsidR="00D56F66" w:rsidRPr="004E2B6A" w:rsidRDefault="00D56F66" w:rsidP="00D56F66">
            <w:pPr>
              <w:pStyle w:val="TableParagraph"/>
              <w:ind w:left="0"/>
            </w:pPr>
          </w:p>
          <w:p w:rsidR="004E2B6A" w:rsidRPr="004E2B6A" w:rsidRDefault="004E2B6A" w:rsidP="00D56F66">
            <w:pPr>
              <w:pStyle w:val="TableParagraph"/>
              <w:ind w:left="0"/>
            </w:pPr>
          </w:p>
          <w:p w:rsidR="004E2B6A" w:rsidRPr="004E2B6A" w:rsidRDefault="004E2B6A" w:rsidP="00D56F66">
            <w:pPr>
              <w:pStyle w:val="TableParagraph"/>
              <w:ind w:left="0"/>
            </w:pPr>
          </w:p>
          <w:p w:rsidR="004E2B6A" w:rsidRPr="004E2B6A" w:rsidRDefault="004E2B6A" w:rsidP="00D56F66">
            <w:pPr>
              <w:pStyle w:val="TableParagraph"/>
              <w:ind w:left="0"/>
            </w:pPr>
          </w:p>
          <w:p w:rsidR="004E2B6A" w:rsidRPr="004E2B6A" w:rsidRDefault="004E2B6A" w:rsidP="00D56F66">
            <w:pPr>
              <w:pStyle w:val="TableParagraph"/>
              <w:ind w:left="0"/>
            </w:pPr>
          </w:p>
          <w:p w:rsidR="004E2B6A" w:rsidRDefault="004E2B6A" w:rsidP="00D56F66">
            <w:pPr>
              <w:pStyle w:val="TableParagraph"/>
              <w:ind w:left="0"/>
            </w:pPr>
          </w:p>
          <w:p w:rsidR="004E2B6A" w:rsidRDefault="004E2B6A" w:rsidP="00D56F66">
            <w:pPr>
              <w:pStyle w:val="TableParagraph"/>
              <w:ind w:left="0"/>
            </w:pPr>
          </w:p>
          <w:p w:rsidR="004E2B6A" w:rsidRDefault="004E2B6A" w:rsidP="00D56F66">
            <w:pPr>
              <w:pStyle w:val="TableParagraph"/>
              <w:ind w:left="0"/>
            </w:pPr>
          </w:p>
          <w:p w:rsidR="004E2B6A" w:rsidRDefault="004E2B6A" w:rsidP="00D56F66">
            <w:pPr>
              <w:pStyle w:val="TableParagraph"/>
              <w:ind w:left="0"/>
            </w:pPr>
          </w:p>
          <w:p w:rsidR="004E2B6A" w:rsidRDefault="004E2B6A" w:rsidP="00D56F66">
            <w:pPr>
              <w:pStyle w:val="TableParagraph"/>
              <w:ind w:left="0"/>
            </w:pPr>
          </w:p>
          <w:p w:rsidR="004E2B6A" w:rsidRDefault="004E2B6A" w:rsidP="00D56F66">
            <w:pPr>
              <w:pStyle w:val="TableParagraph"/>
              <w:ind w:left="0"/>
            </w:pPr>
          </w:p>
          <w:p w:rsidR="004E2B6A" w:rsidRPr="004E2B6A" w:rsidRDefault="004E2B6A" w:rsidP="00D56F66">
            <w:pPr>
              <w:pStyle w:val="TableParagraph"/>
              <w:ind w:left="0"/>
            </w:pPr>
          </w:p>
          <w:p w:rsidR="00D56F66" w:rsidRPr="004E2B6A" w:rsidRDefault="00D56F66" w:rsidP="00D56F66">
            <w:pPr>
              <w:pStyle w:val="TableParagraph"/>
              <w:ind w:left="0"/>
              <w:rPr>
                <w:rFonts w:ascii="Times New Roman"/>
              </w:rPr>
            </w:pPr>
            <w:r w:rsidRPr="004E2B6A">
              <w:t xml:space="preserve">Specialist dance teachers to plan and teach a succession of progressive lessons that will promote physical activity, as well as emotional well-being. These sessions will also aim to improve the teacher’s CPD so that they can take it on to teach it themselves. </w:t>
            </w:r>
          </w:p>
        </w:tc>
        <w:tc>
          <w:tcPr>
            <w:tcW w:w="1663" w:type="dxa"/>
          </w:tcPr>
          <w:p w:rsidR="00397BDD" w:rsidRPr="004E2B6A" w:rsidRDefault="00D56F66">
            <w:pPr>
              <w:pStyle w:val="TableParagraph"/>
              <w:ind w:left="0"/>
              <w:rPr>
                <w:rFonts w:asciiTheme="minorHAnsi" w:hAnsiTheme="minorHAnsi" w:cstheme="minorHAnsi"/>
              </w:rPr>
            </w:pPr>
            <w:r w:rsidRPr="004E2B6A">
              <w:rPr>
                <w:rFonts w:asciiTheme="minorHAnsi" w:hAnsiTheme="minorHAnsi" w:cstheme="minorHAnsi"/>
              </w:rPr>
              <w:t>£7505.30 – see costs for salaries</w:t>
            </w:r>
          </w:p>
          <w:p w:rsidR="00D56F66" w:rsidRPr="004E2B6A" w:rsidRDefault="00D56F66">
            <w:pPr>
              <w:pStyle w:val="TableParagraph"/>
              <w:ind w:left="0"/>
              <w:rPr>
                <w:rFonts w:asciiTheme="minorHAnsi" w:hAnsiTheme="minorHAnsi" w:cstheme="minorHAnsi"/>
              </w:rPr>
            </w:pPr>
          </w:p>
          <w:p w:rsidR="00D56F66" w:rsidRPr="004E2B6A" w:rsidRDefault="00D56F66">
            <w:pPr>
              <w:pStyle w:val="TableParagraph"/>
              <w:ind w:left="0"/>
              <w:rPr>
                <w:rFonts w:asciiTheme="minorHAnsi" w:hAnsiTheme="minorHAnsi" w:cstheme="minorHAnsi"/>
              </w:rPr>
            </w:pPr>
          </w:p>
          <w:p w:rsidR="00D56F66" w:rsidRPr="004E2B6A" w:rsidRDefault="00D56F66">
            <w:pPr>
              <w:pStyle w:val="TableParagraph"/>
              <w:ind w:left="0"/>
              <w:rPr>
                <w:rFonts w:asciiTheme="minorHAnsi" w:hAnsiTheme="minorHAnsi" w:cstheme="minorHAnsi"/>
              </w:rPr>
            </w:pPr>
          </w:p>
          <w:p w:rsidR="00D56F66" w:rsidRPr="004E2B6A" w:rsidRDefault="00D56F66">
            <w:pPr>
              <w:pStyle w:val="TableParagraph"/>
              <w:ind w:left="0"/>
              <w:rPr>
                <w:rFonts w:asciiTheme="minorHAnsi" w:hAnsiTheme="minorHAnsi" w:cstheme="minorHAnsi"/>
              </w:rPr>
            </w:pPr>
          </w:p>
          <w:p w:rsidR="00D56F66" w:rsidRPr="004E2B6A" w:rsidRDefault="00D56F66">
            <w:pPr>
              <w:pStyle w:val="TableParagraph"/>
              <w:ind w:left="0"/>
              <w:rPr>
                <w:rFonts w:asciiTheme="minorHAnsi" w:hAnsiTheme="minorHAnsi" w:cstheme="minorHAnsi"/>
              </w:rPr>
            </w:pPr>
          </w:p>
          <w:p w:rsidR="00D56F66" w:rsidRPr="004E2B6A" w:rsidRDefault="00D56F66">
            <w:pPr>
              <w:pStyle w:val="TableParagraph"/>
              <w:ind w:left="0"/>
              <w:rPr>
                <w:rFonts w:asciiTheme="minorHAnsi" w:hAnsiTheme="minorHAnsi" w:cstheme="minorHAnsi"/>
              </w:rPr>
            </w:pPr>
          </w:p>
          <w:p w:rsidR="00D56F66" w:rsidRPr="004E2B6A" w:rsidRDefault="00D56F66">
            <w:pPr>
              <w:pStyle w:val="TableParagraph"/>
              <w:ind w:left="0"/>
              <w:rPr>
                <w:rFonts w:asciiTheme="minorHAnsi" w:hAnsiTheme="minorHAnsi" w:cstheme="minorHAnsi"/>
              </w:rPr>
            </w:pPr>
          </w:p>
          <w:p w:rsidR="00D56F66" w:rsidRPr="004E2B6A" w:rsidRDefault="00D56F66">
            <w:pPr>
              <w:pStyle w:val="TableParagraph"/>
              <w:ind w:left="0"/>
              <w:rPr>
                <w:rFonts w:asciiTheme="minorHAnsi" w:hAnsiTheme="minorHAnsi" w:cstheme="minorHAnsi"/>
              </w:rPr>
            </w:pPr>
          </w:p>
          <w:p w:rsidR="00D56F66" w:rsidRPr="004E2B6A" w:rsidRDefault="00D56F66">
            <w:pPr>
              <w:pStyle w:val="TableParagraph"/>
              <w:ind w:left="0"/>
              <w:rPr>
                <w:rFonts w:asciiTheme="minorHAnsi" w:hAnsiTheme="minorHAnsi" w:cstheme="minorHAnsi"/>
              </w:rPr>
            </w:pPr>
          </w:p>
          <w:p w:rsidR="00D56F66" w:rsidRPr="004E2B6A" w:rsidRDefault="00D56F66">
            <w:pPr>
              <w:pStyle w:val="TableParagraph"/>
              <w:ind w:left="0"/>
              <w:rPr>
                <w:rFonts w:asciiTheme="minorHAnsi" w:hAnsiTheme="minorHAnsi" w:cstheme="minorHAnsi"/>
              </w:rPr>
            </w:pPr>
          </w:p>
          <w:p w:rsidR="00D56F66" w:rsidRPr="004E2B6A" w:rsidRDefault="00D56F66">
            <w:pPr>
              <w:pStyle w:val="TableParagraph"/>
              <w:ind w:left="0"/>
              <w:rPr>
                <w:rFonts w:asciiTheme="minorHAnsi" w:hAnsiTheme="minorHAnsi" w:cstheme="minorHAnsi"/>
              </w:rPr>
            </w:pPr>
          </w:p>
          <w:p w:rsidR="00D56F66" w:rsidRDefault="00D56F66">
            <w:pPr>
              <w:pStyle w:val="TableParagraph"/>
              <w:ind w:left="0"/>
              <w:rPr>
                <w:rFonts w:asciiTheme="minorHAnsi" w:hAnsiTheme="minorHAnsi" w:cstheme="minorHAnsi"/>
              </w:rPr>
            </w:pPr>
          </w:p>
          <w:p w:rsidR="004E2B6A" w:rsidRDefault="004E2B6A">
            <w:pPr>
              <w:pStyle w:val="TableParagraph"/>
              <w:ind w:left="0"/>
              <w:rPr>
                <w:rFonts w:asciiTheme="minorHAnsi" w:hAnsiTheme="minorHAnsi" w:cstheme="minorHAnsi"/>
              </w:rPr>
            </w:pPr>
          </w:p>
          <w:p w:rsidR="004E2B6A" w:rsidRDefault="004E2B6A">
            <w:pPr>
              <w:pStyle w:val="TableParagraph"/>
              <w:ind w:left="0"/>
              <w:rPr>
                <w:rFonts w:asciiTheme="minorHAnsi" w:hAnsiTheme="minorHAnsi" w:cstheme="minorHAnsi"/>
              </w:rPr>
            </w:pPr>
          </w:p>
          <w:p w:rsidR="004E2B6A" w:rsidRDefault="004E2B6A">
            <w:pPr>
              <w:pStyle w:val="TableParagraph"/>
              <w:ind w:left="0"/>
              <w:rPr>
                <w:rFonts w:asciiTheme="minorHAnsi" w:hAnsiTheme="minorHAnsi" w:cstheme="minorHAnsi"/>
              </w:rPr>
            </w:pPr>
          </w:p>
          <w:p w:rsidR="004E2B6A" w:rsidRDefault="004E2B6A">
            <w:pPr>
              <w:pStyle w:val="TableParagraph"/>
              <w:ind w:left="0"/>
              <w:rPr>
                <w:rFonts w:asciiTheme="minorHAnsi" w:hAnsiTheme="minorHAnsi" w:cstheme="minorHAnsi"/>
              </w:rPr>
            </w:pPr>
          </w:p>
          <w:p w:rsidR="004E2B6A" w:rsidRDefault="004E2B6A">
            <w:pPr>
              <w:pStyle w:val="TableParagraph"/>
              <w:ind w:left="0"/>
              <w:rPr>
                <w:rFonts w:asciiTheme="minorHAnsi" w:hAnsiTheme="minorHAnsi" w:cstheme="minorHAnsi"/>
              </w:rPr>
            </w:pPr>
          </w:p>
          <w:p w:rsidR="004E2B6A" w:rsidRDefault="004E2B6A">
            <w:pPr>
              <w:pStyle w:val="TableParagraph"/>
              <w:ind w:left="0"/>
              <w:rPr>
                <w:rFonts w:asciiTheme="minorHAnsi" w:hAnsiTheme="minorHAnsi" w:cstheme="minorHAnsi"/>
              </w:rPr>
            </w:pPr>
          </w:p>
          <w:p w:rsidR="004E2B6A" w:rsidRDefault="004E2B6A">
            <w:pPr>
              <w:pStyle w:val="TableParagraph"/>
              <w:ind w:left="0"/>
              <w:rPr>
                <w:rFonts w:asciiTheme="minorHAnsi" w:hAnsiTheme="minorHAnsi" w:cstheme="minorHAnsi"/>
              </w:rPr>
            </w:pPr>
          </w:p>
          <w:p w:rsidR="004E2B6A" w:rsidRDefault="004E2B6A">
            <w:pPr>
              <w:pStyle w:val="TableParagraph"/>
              <w:ind w:left="0"/>
              <w:rPr>
                <w:rFonts w:asciiTheme="minorHAnsi" w:hAnsiTheme="minorHAnsi" w:cstheme="minorHAnsi"/>
              </w:rPr>
            </w:pPr>
          </w:p>
          <w:p w:rsidR="004E2B6A" w:rsidRDefault="004E2B6A">
            <w:pPr>
              <w:pStyle w:val="TableParagraph"/>
              <w:ind w:left="0"/>
              <w:rPr>
                <w:rFonts w:asciiTheme="minorHAnsi" w:hAnsiTheme="minorHAnsi" w:cstheme="minorHAnsi"/>
              </w:rPr>
            </w:pPr>
          </w:p>
          <w:p w:rsidR="004E2B6A" w:rsidRPr="004E2B6A" w:rsidRDefault="004E2B6A">
            <w:pPr>
              <w:pStyle w:val="TableParagraph"/>
              <w:ind w:left="0"/>
              <w:rPr>
                <w:rFonts w:asciiTheme="minorHAnsi" w:hAnsiTheme="minorHAnsi" w:cstheme="minorHAnsi"/>
              </w:rPr>
            </w:pPr>
          </w:p>
          <w:p w:rsidR="00D56F66" w:rsidRPr="00D56F66" w:rsidRDefault="00D56F66">
            <w:pPr>
              <w:pStyle w:val="TableParagraph"/>
              <w:ind w:left="0"/>
              <w:rPr>
                <w:rFonts w:asciiTheme="minorHAnsi" w:hAnsiTheme="minorHAnsi" w:cstheme="minorHAnsi"/>
                <w:sz w:val="24"/>
              </w:rPr>
            </w:pPr>
            <w:r w:rsidRPr="004E2B6A">
              <w:rPr>
                <w:rFonts w:asciiTheme="minorHAnsi" w:hAnsiTheme="minorHAnsi" w:cstheme="minorHAnsi"/>
              </w:rPr>
              <w:t>£</w:t>
            </w:r>
            <w:r w:rsidR="004E2B6A" w:rsidRPr="004E2B6A">
              <w:rPr>
                <w:rFonts w:asciiTheme="minorHAnsi" w:hAnsiTheme="minorHAnsi" w:cstheme="minorHAnsi"/>
              </w:rPr>
              <w:t>1650 – see costs for Kicks dance</w:t>
            </w:r>
          </w:p>
        </w:tc>
        <w:tc>
          <w:tcPr>
            <w:tcW w:w="3423" w:type="dxa"/>
          </w:tcPr>
          <w:p w:rsidR="00E4547C" w:rsidRDefault="004E2B6A" w:rsidP="004E2B6A">
            <w:pPr>
              <w:pStyle w:val="Default"/>
              <w:rPr>
                <w:sz w:val="22"/>
                <w:szCs w:val="22"/>
              </w:rPr>
            </w:pPr>
            <w:r w:rsidRPr="004E2B6A">
              <w:rPr>
                <w:sz w:val="22"/>
                <w:szCs w:val="22"/>
              </w:rPr>
              <w:t>Due to the pandemic, restrictions and lockdowns, the staff have had limited time to implement knowledge gained from the previous year’s CPD. However, extra emphasis has been put on observing and taking part in the sessions taught by the specialist teacher. All staff join in with the sessions to gain an understanding of what a succession of lesson looks like and these encompass a range of sports – tennis, cricket, athletics etc.  Class teachers reported that they felt more confident in delivering lessons after observing the skills and techniques used by the PE specialist.</w:t>
            </w:r>
          </w:p>
          <w:p w:rsidR="00E4547C" w:rsidRDefault="00E4547C" w:rsidP="004E2B6A">
            <w:pPr>
              <w:pStyle w:val="Default"/>
              <w:rPr>
                <w:sz w:val="22"/>
                <w:szCs w:val="22"/>
              </w:rPr>
            </w:pPr>
          </w:p>
          <w:p w:rsidR="00E4547C" w:rsidRDefault="00E4547C" w:rsidP="004E2B6A">
            <w:pPr>
              <w:pStyle w:val="Default"/>
              <w:rPr>
                <w:sz w:val="22"/>
                <w:szCs w:val="22"/>
              </w:rPr>
            </w:pPr>
          </w:p>
          <w:p w:rsidR="00E4547C" w:rsidRDefault="00E4547C" w:rsidP="004E2B6A">
            <w:pPr>
              <w:pStyle w:val="Default"/>
              <w:rPr>
                <w:sz w:val="22"/>
                <w:szCs w:val="22"/>
              </w:rPr>
            </w:pPr>
          </w:p>
          <w:p w:rsidR="00E4547C" w:rsidRDefault="00E4547C" w:rsidP="004E2B6A">
            <w:pPr>
              <w:pStyle w:val="Default"/>
              <w:rPr>
                <w:sz w:val="22"/>
                <w:szCs w:val="22"/>
              </w:rPr>
            </w:pPr>
          </w:p>
          <w:p w:rsidR="00E4547C" w:rsidRDefault="00E4547C" w:rsidP="004E2B6A">
            <w:pPr>
              <w:pStyle w:val="Default"/>
              <w:rPr>
                <w:sz w:val="22"/>
                <w:szCs w:val="22"/>
              </w:rPr>
            </w:pPr>
          </w:p>
          <w:p w:rsidR="00E4547C" w:rsidRDefault="00E4547C" w:rsidP="004E2B6A">
            <w:pPr>
              <w:pStyle w:val="Default"/>
              <w:rPr>
                <w:sz w:val="22"/>
                <w:szCs w:val="22"/>
              </w:rPr>
            </w:pPr>
          </w:p>
          <w:p w:rsidR="00E4547C" w:rsidRDefault="00E4547C" w:rsidP="004E2B6A">
            <w:pPr>
              <w:pStyle w:val="Default"/>
              <w:rPr>
                <w:sz w:val="22"/>
                <w:szCs w:val="22"/>
              </w:rPr>
            </w:pPr>
          </w:p>
          <w:p w:rsidR="00E4547C" w:rsidRDefault="00E4547C" w:rsidP="004E2B6A">
            <w:pPr>
              <w:pStyle w:val="Default"/>
              <w:rPr>
                <w:sz w:val="22"/>
                <w:szCs w:val="22"/>
              </w:rPr>
            </w:pPr>
          </w:p>
          <w:p w:rsidR="00E4547C" w:rsidRDefault="004E2B6A" w:rsidP="004E2B6A">
            <w:pPr>
              <w:pStyle w:val="Default"/>
              <w:rPr>
                <w:sz w:val="22"/>
                <w:szCs w:val="22"/>
              </w:rPr>
            </w:pPr>
            <w:r w:rsidRPr="004E2B6A">
              <w:rPr>
                <w:sz w:val="22"/>
                <w:szCs w:val="22"/>
              </w:rPr>
              <w:t xml:space="preserve"> Class teachers reported a better understanding on how to deliver and build upon lessons during a unit of teaching. </w:t>
            </w:r>
          </w:p>
          <w:p w:rsidR="004E2B6A" w:rsidRPr="004E2B6A" w:rsidRDefault="004E2B6A" w:rsidP="004E2B6A">
            <w:pPr>
              <w:pStyle w:val="Default"/>
              <w:rPr>
                <w:sz w:val="22"/>
                <w:szCs w:val="22"/>
              </w:rPr>
            </w:pPr>
            <w:r>
              <w:rPr>
                <w:sz w:val="22"/>
                <w:szCs w:val="22"/>
              </w:rPr>
              <w:t xml:space="preserve">The </w:t>
            </w:r>
            <w:r w:rsidRPr="004E2B6A">
              <w:rPr>
                <w:sz w:val="22"/>
                <w:szCs w:val="22"/>
              </w:rPr>
              <w:t>Children</w:t>
            </w:r>
            <w:r>
              <w:rPr>
                <w:sz w:val="22"/>
                <w:szCs w:val="22"/>
              </w:rPr>
              <w:t xml:space="preserve"> have loved all the opportunities to develop their physical skills. They are always actively </w:t>
            </w:r>
            <w:r w:rsidRPr="004E2B6A">
              <w:rPr>
                <w:sz w:val="22"/>
                <w:szCs w:val="22"/>
              </w:rPr>
              <w:t xml:space="preserve">engaged in lessons, and the pace of lessons </w:t>
            </w:r>
            <w:r>
              <w:rPr>
                <w:sz w:val="22"/>
                <w:szCs w:val="22"/>
              </w:rPr>
              <w:t>is</w:t>
            </w:r>
            <w:r w:rsidRPr="004E2B6A">
              <w:rPr>
                <w:sz w:val="22"/>
                <w:szCs w:val="22"/>
              </w:rPr>
              <w:t xml:space="preserve"> purposeful. </w:t>
            </w:r>
          </w:p>
          <w:p w:rsidR="00397BDD" w:rsidRPr="00E4547C" w:rsidRDefault="00397BDD">
            <w:pPr>
              <w:pStyle w:val="TableParagraph"/>
              <w:ind w:left="0"/>
              <w:rPr>
                <w:rFonts w:eastAsiaTheme="minorHAnsi"/>
                <w:color w:val="000000"/>
              </w:rPr>
            </w:pPr>
          </w:p>
          <w:p w:rsidR="004E2B6A" w:rsidRPr="00E4547C" w:rsidRDefault="004E2B6A">
            <w:pPr>
              <w:pStyle w:val="TableParagraph"/>
              <w:ind w:left="0"/>
              <w:rPr>
                <w:rFonts w:eastAsiaTheme="minorHAnsi"/>
                <w:color w:val="000000"/>
              </w:rPr>
            </w:pPr>
          </w:p>
        </w:tc>
        <w:tc>
          <w:tcPr>
            <w:tcW w:w="3076" w:type="dxa"/>
          </w:tcPr>
          <w:p w:rsidR="00397BDD" w:rsidRPr="00E4547C" w:rsidRDefault="00E4547C">
            <w:pPr>
              <w:pStyle w:val="TableParagraph"/>
              <w:ind w:left="0"/>
              <w:rPr>
                <w:rFonts w:eastAsiaTheme="minorHAnsi"/>
                <w:color w:val="000000"/>
              </w:rPr>
            </w:pPr>
            <w:r w:rsidRPr="00E4547C">
              <w:rPr>
                <w:rFonts w:eastAsiaTheme="minorHAnsi"/>
                <w:color w:val="000000"/>
              </w:rPr>
              <w:t xml:space="preserve">Continue to implement these sessions taught by the PE specialist so that all staff may develop their CPD by attending these. </w:t>
            </w:r>
          </w:p>
          <w:p w:rsidR="00E4547C" w:rsidRPr="00E4547C" w:rsidRDefault="00E4547C">
            <w:pPr>
              <w:pStyle w:val="TableParagraph"/>
              <w:ind w:left="0"/>
              <w:rPr>
                <w:rFonts w:eastAsiaTheme="minorHAnsi"/>
                <w:color w:val="000000"/>
              </w:rPr>
            </w:pPr>
          </w:p>
          <w:p w:rsidR="00E4547C" w:rsidRPr="00E4547C" w:rsidRDefault="00E4547C">
            <w:pPr>
              <w:pStyle w:val="TableParagraph"/>
              <w:ind w:left="0"/>
              <w:rPr>
                <w:rFonts w:eastAsiaTheme="minorHAnsi"/>
                <w:color w:val="000000"/>
              </w:rPr>
            </w:pPr>
          </w:p>
          <w:p w:rsidR="00E4547C" w:rsidRPr="00E4547C" w:rsidRDefault="00E4547C">
            <w:pPr>
              <w:pStyle w:val="TableParagraph"/>
              <w:ind w:left="0"/>
              <w:rPr>
                <w:rFonts w:eastAsiaTheme="minorHAnsi"/>
                <w:color w:val="000000"/>
              </w:rPr>
            </w:pPr>
          </w:p>
          <w:p w:rsidR="00E4547C" w:rsidRPr="00E4547C" w:rsidRDefault="00E4547C">
            <w:pPr>
              <w:pStyle w:val="TableParagraph"/>
              <w:ind w:left="0"/>
              <w:rPr>
                <w:rFonts w:eastAsiaTheme="minorHAnsi"/>
                <w:color w:val="000000"/>
              </w:rPr>
            </w:pPr>
          </w:p>
          <w:p w:rsidR="00E4547C" w:rsidRPr="00E4547C" w:rsidRDefault="00E4547C">
            <w:pPr>
              <w:pStyle w:val="TableParagraph"/>
              <w:ind w:left="0"/>
              <w:rPr>
                <w:rFonts w:eastAsiaTheme="minorHAnsi"/>
                <w:color w:val="000000"/>
              </w:rPr>
            </w:pPr>
          </w:p>
          <w:p w:rsidR="00E4547C" w:rsidRPr="00E4547C" w:rsidRDefault="00E4547C">
            <w:pPr>
              <w:pStyle w:val="TableParagraph"/>
              <w:ind w:left="0"/>
              <w:rPr>
                <w:rFonts w:eastAsiaTheme="minorHAnsi"/>
                <w:color w:val="000000"/>
              </w:rPr>
            </w:pPr>
          </w:p>
          <w:p w:rsidR="00E4547C" w:rsidRPr="00E4547C" w:rsidRDefault="00E4547C">
            <w:pPr>
              <w:pStyle w:val="TableParagraph"/>
              <w:ind w:left="0"/>
              <w:rPr>
                <w:rFonts w:eastAsiaTheme="minorHAnsi"/>
                <w:color w:val="000000"/>
              </w:rPr>
            </w:pPr>
          </w:p>
          <w:p w:rsidR="00E4547C" w:rsidRPr="00E4547C" w:rsidRDefault="00E4547C">
            <w:pPr>
              <w:pStyle w:val="TableParagraph"/>
              <w:ind w:left="0"/>
              <w:rPr>
                <w:rFonts w:eastAsiaTheme="minorHAnsi"/>
                <w:color w:val="000000"/>
              </w:rPr>
            </w:pPr>
          </w:p>
          <w:p w:rsidR="00E4547C" w:rsidRPr="00E4547C" w:rsidRDefault="00E4547C">
            <w:pPr>
              <w:pStyle w:val="TableParagraph"/>
              <w:ind w:left="0"/>
              <w:rPr>
                <w:rFonts w:eastAsiaTheme="minorHAnsi"/>
                <w:color w:val="000000"/>
              </w:rPr>
            </w:pPr>
          </w:p>
          <w:p w:rsidR="00E4547C" w:rsidRPr="00E4547C" w:rsidRDefault="00E4547C">
            <w:pPr>
              <w:pStyle w:val="TableParagraph"/>
              <w:ind w:left="0"/>
              <w:rPr>
                <w:rFonts w:eastAsiaTheme="minorHAnsi"/>
                <w:color w:val="000000"/>
              </w:rPr>
            </w:pPr>
          </w:p>
          <w:p w:rsidR="00E4547C" w:rsidRPr="00E4547C" w:rsidRDefault="00E4547C">
            <w:pPr>
              <w:pStyle w:val="TableParagraph"/>
              <w:ind w:left="0"/>
              <w:rPr>
                <w:rFonts w:eastAsiaTheme="minorHAnsi"/>
                <w:color w:val="000000"/>
              </w:rPr>
            </w:pPr>
          </w:p>
          <w:p w:rsidR="00E4547C" w:rsidRPr="00E4547C" w:rsidRDefault="00E4547C">
            <w:pPr>
              <w:pStyle w:val="TableParagraph"/>
              <w:ind w:left="0"/>
              <w:rPr>
                <w:rFonts w:eastAsiaTheme="minorHAnsi"/>
                <w:color w:val="000000"/>
              </w:rPr>
            </w:pPr>
          </w:p>
          <w:p w:rsidR="00E4547C" w:rsidRPr="00E4547C" w:rsidRDefault="00E4547C">
            <w:pPr>
              <w:pStyle w:val="TableParagraph"/>
              <w:ind w:left="0"/>
              <w:rPr>
                <w:rFonts w:eastAsiaTheme="minorHAnsi"/>
                <w:color w:val="000000"/>
              </w:rPr>
            </w:pPr>
          </w:p>
          <w:p w:rsidR="00E4547C" w:rsidRPr="00E4547C" w:rsidRDefault="00E4547C">
            <w:pPr>
              <w:pStyle w:val="TableParagraph"/>
              <w:ind w:left="0"/>
              <w:rPr>
                <w:rFonts w:eastAsiaTheme="minorHAnsi"/>
                <w:color w:val="000000"/>
              </w:rPr>
            </w:pPr>
          </w:p>
          <w:p w:rsidR="00E4547C" w:rsidRPr="00E4547C" w:rsidRDefault="00E4547C">
            <w:pPr>
              <w:pStyle w:val="TableParagraph"/>
              <w:ind w:left="0"/>
              <w:rPr>
                <w:rFonts w:eastAsiaTheme="minorHAnsi"/>
                <w:color w:val="000000"/>
              </w:rPr>
            </w:pPr>
          </w:p>
          <w:p w:rsidR="00E4547C" w:rsidRPr="00E4547C" w:rsidRDefault="00E4547C">
            <w:pPr>
              <w:pStyle w:val="TableParagraph"/>
              <w:ind w:left="0"/>
              <w:rPr>
                <w:rFonts w:eastAsiaTheme="minorHAnsi"/>
                <w:color w:val="000000"/>
              </w:rPr>
            </w:pPr>
          </w:p>
          <w:p w:rsidR="00E4547C" w:rsidRPr="00E4547C" w:rsidRDefault="00E4547C">
            <w:pPr>
              <w:pStyle w:val="TableParagraph"/>
              <w:ind w:left="0"/>
              <w:rPr>
                <w:rFonts w:eastAsiaTheme="minorHAnsi"/>
                <w:color w:val="000000"/>
              </w:rPr>
            </w:pPr>
          </w:p>
          <w:p w:rsidR="00E4547C" w:rsidRPr="00E4547C" w:rsidRDefault="00E4547C">
            <w:pPr>
              <w:pStyle w:val="TableParagraph"/>
              <w:ind w:left="0"/>
              <w:rPr>
                <w:rFonts w:eastAsiaTheme="minorHAnsi"/>
                <w:color w:val="000000"/>
              </w:rPr>
            </w:pPr>
          </w:p>
          <w:p w:rsidR="00E4547C" w:rsidRPr="00E4547C" w:rsidRDefault="00E4547C">
            <w:pPr>
              <w:pStyle w:val="TableParagraph"/>
              <w:ind w:left="0"/>
              <w:rPr>
                <w:rFonts w:eastAsiaTheme="minorHAnsi"/>
                <w:color w:val="000000"/>
              </w:rPr>
            </w:pPr>
          </w:p>
          <w:p w:rsidR="00E4547C" w:rsidRPr="00E4547C" w:rsidRDefault="00E4547C" w:rsidP="00E4547C">
            <w:pPr>
              <w:pStyle w:val="TableParagraph"/>
              <w:ind w:left="0"/>
              <w:rPr>
                <w:rFonts w:eastAsiaTheme="minorHAnsi"/>
                <w:color w:val="000000"/>
              </w:rPr>
            </w:pPr>
            <w:r w:rsidRPr="00E4547C">
              <w:rPr>
                <w:rFonts w:eastAsiaTheme="minorHAnsi"/>
                <w:color w:val="000000"/>
              </w:rPr>
              <w:t>Use the skills the children learnt this year and implement them into a dance element for the Christmas and Summer performances.</w:t>
            </w:r>
          </w:p>
          <w:p w:rsidR="00E4547C" w:rsidRPr="00E4547C" w:rsidRDefault="00E4547C" w:rsidP="00E4547C">
            <w:pPr>
              <w:pStyle w:val="TableParagraph"/>
              <w:ind w:left="0"/>
              <w:rPr>
                <w:rFonts w:eastAsiaTheme="minorHAnsi"/>
                <w:color w:val="000000"/>
              </w:rPr>
            </w:pPr>
            <w:r w:rsidRPr="00E4547C">
              <w:rPr>
                <w:rFonts w:eastAsiaTheme="minorHAnsi"/>
                <w:color w:val="000000"/>
              </w:rPr>
              <w:t>Rebook the dance workshop for next year.</w:t>
            </w:r>
          </w:p>
          <w:p w:rsidR="00E4547C" w:rsidRPr="00E4547C" w:rsidRDefault="00E4547C">
            <w:pPr>
              <w:pStyle w:val="TableParagraph"/>
              <w:ind w:left="0"/>
              <w:rPr>
                <w:rFonts w:eastAsiaTheme="minorHAnsi"/>
                <w:color w:val="000000"/>
              </w:rPr>
            </w:pPr>
          </w:p>
        </w:tc>
      </w:tr>
      <w:tr w:rsidR="00397BDD">
        <w:trPr>
          <w:trHeight w:val="305"/>
        </w:trPr>
        <w:tc>
          <w:tcPr>
            <w:tcW w:w="12302" w:type="dxa"/>
            <w:gridSpan w:val="4"/>
            <w:vMerge w:val="restart"/>
          </w:tcPr>
          <w:p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305"/>
        </w:trPr>
        <w:tc>
          <w:tcPr>
            <w:tcW w:w="12302" w:type="dxa"/>
            <w:gridSpan w:val="4"/>
            <w:vMerge/>
            <w:tcBorders>
              <w:top w:val="nil"/>
            </w:tcBorders>
          </w:tcPr>
          <w:p w:rsidR="00397BDD" w:rsidRDefault="00397BDD">
            <w:pPr>
              <w:rPr>
                <w:sz w:val="2"/>
                <w:szCs w:val="2"/>
              </w:rPr>
            </w:pPr>
          </w:p>
        </w:tc>
        <w:tc>
          <w:tcPr>
            <w:tcW w:w="3076" w:type="dxa"/>
          </w:tcPr>
          <w:p w:rsidR="00397BDD" w:rsidRDefault="006C016C">
            <w:pPr>
              <w:pStyle w:val="TableParagraph"/>
              <w:spacing w:line="257" w:lineRule="exact"/>
              <w:ind w:left="20"/>
              <w:jc w:val="center"/>
              <w:rPr>
                <w:sz w:val="24"/>
              </w:rPr>
            </w:pPr>
            <w:r>
              <w:rPr>
                <w:color w:val="231F20"/>
                <w:sz w:val="24"/>
              </w:rPr>
              <w:t>%</w:t>
            </w:r>
          </w:p>
        </w:tc>
      </w:tr>
      <w:tr w:rsidR="00397BDD">
        <w:trPr>
          <w:trHeight w:val="397"/>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Pr="007B1B2D" w:rsidRDefault="007B1B2D" w:rsidP="001D5ADD">
            <w:pPr>
              <w:pStyle w:val="TableParagraph"/>
              <w:ind w:left="0"/>
              <w:jc w:val="center"/>
              <w:rPr>
                <w:rFonts w:asciiTheme="minorHAnsi" w:hAnsiTheme="minorHAnsi" w:cstheme="minorHAnsi"/>
              </w:rPr>
            </w:pPr>
            <w:r w:rsidRPr="0011325D">
              <w:rPr>
                <w:rFonts w:asciiTheme="minorHAnsi" w:hAnsiTheme="minorHAnsi" w:cstheme="minorHAnsi"/>
              </w:rPr>
              <w:t>1.54%</w:t>
            </w:r>
          </w:p>
        </w:tc>
      </w:tr>
      <w:tr w:rsidR="00397BDD">
        <w:trPr>
          <w:trHeight w:val="333"/>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201C38" w:rsidRDefault="00201C38">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4"/>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trPr>
          <w:trHeight w:val="2172"/>
        </w:trPr>
        <w:tc>
          <w:tcPr>
            <w:tcW w:w="3758" w:type="dxa"/>
          </w:tcPr>
          <w:p w:rsidR="00397BDD" w:rsidRDefault="006C016C">
            <w:pPr>
              <w:pStyle w:val="TableParagraph"/>
              <w:spacing w:line="257" w:lineRule="exact"/>
              <w:ind w:left="28"/>
              <w:rPr>
                <w:color w:val="231F20"/>
                <w:sz w:val="24"/>
              </w:rPr>
            </w:pPr>
            <w:r>
              <w:rPr>
                <w:color w:val="231F20"/>
                <w:sz w:val="24"/>
              </w:rPr>
              <w:t>Additional</w:t>
            </w:r>
            <w:r>
              <w:rPr>
                <w:color w:val="231F20"/>
                <w:spacing w:val="-4"/>
                <w:sz w:val="24"/>
              </w:rPr>
              <w:t xml:space="preserve"> </w:t>
            </w:r>
            <w:r>
              <w:rPr>
                <w:color w:val="231F20"/>
                <w:sz w:val="24"/>
              </w:rPr>
              <w:t>achievements:</w:t>
            </w:r>
          </w:p>
          <w:p w:rsidR="00201C38" w:rsidRDefault="00201C38">
            <w:pPr>
              <w:pStyle w:val="TableParagraph"/>
              <w:spacing w:line="257" w:lineRule="exact"/>
              <w:ind w:left="28"/>
              <w:rPr>
                <w:color w:val="231F20"/>
                <w:sz w:val="24"/>
              </w:rPr>
            </w:pPr>
          </w:p>
          <w:p w:rsidR="00B3144B" w:rsidRPr="00B3144B" w:rsidRDefault="00B3144B">
            <w:pPr>
              <w:pStyle w:val="TableParagraph"/>
              <w:spacing w:line="257" w:lineRule="exact"/>
              <w:ind w:left="28"/>
              <w:rPr>
                <w:color w:val="231F20"/>
              </w:rPr>
            </w:pPr>
            <w:r w:rsidRPr="00B3144B">
              <w:rPr>
                <w:color w:val="231F20"/>
              </w:rPr>
              <w:t>Ensuring that all children have access to a physical curriculum (even through remote learning if schools are in lockdown)</w:t>
            </w:r>
          </w:p>
          <w:p w:rsidR="00B3144B" w:rsidRPr="00B3144B" w:rsidRDefault="00B3144B">
            <w:pPr>
              <w:pStyle w:val="TableParagraph"/>
              <w:spacing w:line="257" w:lineRule="exact"/>
              <w:ind w:left="28"/>
              <w:rPr>
                <w:color w:val="231F20"/>
              </w:rPr>
            </w:pPr>
          </w:p>
          <w:p w:rsidR="00B3144B" w:rsidRDefault="00B3144B">
            <w:pPr>
              <w:pStyle w:val="TableParagraph"/>
              <w:spacing w:line="257" w:lineRule="exact"/>
              <w:ind w:left="28"/>
              <w:rPr>
                <w:color w:val="231F20"/>
              </w:rPr>
            </w:pPr>
            <w:r w:rsidRPr="00B3144B">
              <w:rPr>
                <w:color w:val="231F20"/>
              </w:rPr>
              <w:t xml:space="preserve">Keep up the links with the school locality scheme and use these </w:t>
            </w:r>
            <w:r w:rsidR="00201C38">
              <w:rPr>
                <w:color w:val="231F20"/>
              </w:rPr>
              <w:t xml:space="preserve">to make sure the children take time to go out every day, as well as having opportunities to take part in inter or intra sports competitions. </w:t>
            </w:r>
          </w:p>
          <w:p w:rsidR="00201C38" w:rsidRDefault="00201C38">
            <w:pPr>
              <w:pStyle w:val="TableParagraph"/>
              <w:spacing w:line="257" w:lineRule="exact"/>
              <w:ind w:left="28"/>
              <w:rPr>
                <w:color w:val="231F20"/>
              </w:rPr>
            </w:pPr>
          </w:p>
          <w:p w:rsidR="00605082" w:rsidRDefault="00605082">
            <w:pPr>
              <w:pStyle w:val="TableParagraph"/>
              <w:spacing w:line="257" w:lineRule="exact"/>
              <w:ind w:left="28"/>
              <w:rPr>
                <w:color w:val="231F20"/>
              </w:rPr>
            </w:pPr>
          </w:p>
          <w:p w:rsidR="00605082" w:rsidRDefault="00605082">
            <w:pPr>
              <w:pStyle w:val="TableParagraph"/>
              <w:spacing w:line="257" w:lineRule="exact"/>
              <w:ind w:left="28"/>
              <w:rPr>
                <w:color w:val="231F20"/>
              </w:rPr>
            </w:pPr>
          </w:p>
          <w:p w:rsidR="00605082" w:rsidRDefault="00605082">
            <w:pPr>
              <w:pStyle w:val="TableParagraph"/>
              <w:spacing w:line="257" w:lineRule="exact"/>
              <w:ind w:left="28"/>
              <w:rPr>
                <w:color w:val="231F20"/>
              </w:rPr>
            </w:pPr>
          </w:p>
          <w:p w:rsidR="00605082" w:rsidRDefault="00605082" w:rsidP="00605082">
            <w:pPr>
              <w:pStyle w:val="TableParagraph"/>
              <w:spacing w:line="257" w:lineRule="exact"/>
              <w:ind w:left="0"/>
              <w:rPr>
                <w:color w:val="231F20"/>
              </w:rPr>
            </w:pPr>
          </w:p>
          <w:p w:rsidR="00605082" w:rsidRDefault="00605082">
            <w:pPr>
              <w:pStyle w:val="TableParagraph"/>
              <w:spacing w:line="257" w:lineRule="exact"/>
              <w:ind w:left="28"/>
              <w:rPr>
                <w:color w:val="231F20"/>
              </w:rPr>
            </w:pPr>
          </w:p>
          <w:p w:rsidR="00201C38" w:rsidRDefault="00201C38">
            <w:pPr>
              <w:pStyle w:val="TableParagraph"/>
              <w:spacing w:line="257" w:lineRule="exact"/>
              <w:ind w:left="28"/>
              <w:rPr>
                <w:color w:val="231F20"/>
              </w:rPr>
            </w:pPr>
            <w:r>
              <w:rPr>
                <w:color w:val="231F20"/>
              </w:rPr>
              <w:t>Year 6 will attend a planned residential trip – covid-19 dependent.</w:t>
            </w:r>
          </w:p>
          <w:p w:rsidR="00201C38" w:rsidRDefault="00201C38">
            <w:pPr>
              <w:pStyle w:val="TableParagraph"/>
              <w:spacing w:line="257" w:lineRule="exact"/>
              <w:ind w:left="28"/>
              <w:rPr>
                <w:color w:val="231F20"/>
              </w:rPr>
            </w:pPr>
          </w:p>
          <w:p w:rsidR="00605082" w:rsidRDefault="00605082">
            <w:pPr>
              <w:pStyle w:val="TableParagraph"/>
              <w:spacing w:line="257" w:lineRule="exact"/>
              <w:ind w:left="28"/>
              <w:rPr>
                <w:color w:val="231F20"/>
              </w:rPr>
            </w:pPr>
          </w:p>
          <w:p w:rsidR="00605082" w:rsidRDefault="00605082">
            <w:pPr>
              <w:pStyle w:val="TableParagraph"/>
              <w:spacing w:line="257" w:lineRule="exact"/>
              <w:ind w:left="28"/>
              <w:rPr>
                <w:color w:val="231F20"/>
              </w:rPr>
            </w:pPr>
          </w:p>
          <w:p w:rsidR="00605082" w:rsidRDefault="00605082">
            <w:pPr>
              <w:pStyle w:val="TableParagraph"/>
              <w:spacing w:line="257" w:lineRule="exact"/>
              <w:ind w:left="28"/>
              <w:rPr>
                <w:color w:val="231F20"/>
              </w:rPr>
            </w:pPr>
          </w:p>
          <w:p w:rsidR="00605082" w:rsidRDefault="00605082">
            <w:pPr>
              <w:pStyle w:val="TableParagraph"/>
              <w:spacing w:line="257" w:lineRule="exact"/>
              <w:ind w:left="28"/>
              <w:rPr>
                <w:color w:val="231F20"/>
              </w:rPr>
            </w:pPr>
          </w:p>
          <w:p w:rsidR="00605082" w:rsidRDefault="00605082">
            <w:pPr>
              <w:pStyle w:val="TableParagraph"/>
              <w:spacing w:line="257" w:lineRule="exact"/>
              <w:ind w:left="28"/>
              <w:rPr>
                <w:color w:val="231F20"/>
              </w:rPr>
            </w:pPr>
          </w:p>
          <w:p w:rsidR="00605082" w:rsidRDefault="00605082">
            <w:pPr>
              <w:pStyle w:val="TableParagraph"/>
              <w:spacing w:line="257" w:lineRule="exact"/>
              <w:ind w:left="28"/>
              <w:rPr>
                <w:color w:val="231F20"/>
              </w:rPr>
            </w:pPr>
          </w:p>
          <w:p w:rsidR="00605082" w:rsidRDefault="00605082">
            <w:pPr>
              <w:pStyle w:val="TableParagraph"/>
              <w:spacing w:line="257" w:lineRule="exact"/>
              <w:ind w:left="28"/>
              <w:rPr>
                <w:color w:val="231F20"/>
              </w:rPr>
            </w:pPr>
          </w:p>
          <w:p w:rsidR="00605082" w:rsidRDefault="00605082">
            <w:pPr>
              <w:pStyle w:val="TableParagraph"/>
              <w:spacing w:line="257" w:lineRule="exact"/>
              <w:ind w:left="28"/>
              <w:rPr>
                <w:color w:val="231F20"/>
              </w:rPr>
            </w:pPr>
          </w:p>
          <w:p w:rsidR="00605082" w:rsidRDefault="00605082">
            <w:pPr>
              <w:pStyle w:val="TableParagraph"/>
              <w:spacing w:line="257" w:lineRule="exact"/>
              <w:ind w:left="28"/>
              <w:rPr>
                <w:color w:val="231F20"/>
              </w:rPr>
            </w:pPr>
          </w:p>
          <w:p w:rsidR="00605082" w:rsidRDefault="00605082">
            <w:pPr>
              <w:pStyle w:val="TableParagraph"/>
              <w:spacing w:line="257" w:lineRule="exact"/>
              <w:ind w:left="28"/>
              <w:rPr>
                <w:color w:val="231F20"/>
              </w:rPr>
            </w:pPr>
          </w:p>
          <w:p w:rsidR="00605082" w:rsidRDefault="00605082">
            <w:pPr>
              <w:pStyle w:val="TableParagraph"/>
              <w:spacing w:line="257" w:lineRule="exact"/>
              <w:ind w:left="28"/>
              <w:rPr>
                <w:color w:val="231F20"/>
              </w:rPr>
            </w:pPr>
          </w:p>
          <w:p w:rsidR="00605082" w:rsidRDefault="00605082">
            <w:pPr>
              <w:pStyle w:val="TableParagraph"/>
              <w:spacing w:line="257" w:lineRule="exact"/>
              <w:ind w:left="28"/>
              <w:rPr>
                <w:color w:val="231F20"/>
              </w:rPr>
            </w:pPr>
          </w:p>
          <w:p w:rsidR="00605082" w:rsidRDefault="00605082">
            <w:pPr>
              <w:pStyle w:val="TableParagraph"/>
              <w:spacing w:line="257" w:lineRule="exact"/>
              <w:ind w:left="28"/>
              <w:rPr>
                <w:color w:val="231F20"/>
              </w:rPr>
            </w:pPr>
          </w:p>
          <w:p w:rsidR="00605082" w:rsidRDefault="00605082">
            <w:pPr>
              <w:pStyle w:val="TableParagraph"/>
              <w:spacing w:line="257" w:lineRule="exact"/>
              <w:ind w:left="28"/>
              <w:rPr>
                <w:color w:val="231F20"/>
              </w:rPr>
            </w:pPr>
          </w:p>
          <w:p w:rsidR="00201C38" w:rsidRDefault="00201C38">
            <w:pPr>
              <w:pStyle w:val="TableParagraph"/>
              <w:spacing w:line="257" w:lineRule="exact"/>
              <w:ind w:left="28"/>
              <w:rPr>
                <w:sz w:val="24"/>
              </w:rPr>
            </w:pPr>
            <w:r>
              <w:rPr>
                <w:color w:val="231F20"/>
              </w:rPr>
              <w:t xml:space="preserve">School clubs to take place – Covid-19 dependent. </w:t>
            </w:r>
          </w:p>
        </w:tc>
        <w:tc>
          <w:tcPr>
            <w:tcW w:w="3458" w:type="dxa"/>
          </w:tcPr>
          <w:p w:rsidR="00397BDD" w:rsidRPr="00201C38" w:rsidRDefault="00397BDD">
            <w:pPr>
              <w:pStyle w:val="TableParagraph"/>
              <w:ind w:left="0"/>
              <w:rPr>
                <w:rFonts w:asciiTheme="minorHAnsi" w:hAnsiTheme="minorHAnsi" w:cstheme="minorHAnsi"/>
              </w:rPr>
            </w:pPr>
          </w:p>
          <w:p w:rsidR="00201C38" w:rsidRPr="00201C38" w:rsidRDefault="00201C38">
            <w:pPr>
              <w:pStyle w:val="TableParagraph"/>
              <w:ind w:left="0"/>
              <w:rPr>
                <w:rFonts w:asciiTheme="minorHAnsi" w:hAnsiTheme="minorHAnsi" w:cstheme="minorHAnsi"/>
              </w:rPr>
            </w:pPr>
          </w:p>
          <w:p w:rsidR="00201C38" w:rsidRDefault="00044900">
            <w:pPr>
              <w:pStyle w:val="TableParagraph"/>
              <w:ind w:left="0"/>
              <w:rPr>
                <w:rFonts w:asciiTheme="minorHAnsi" w:hAnsiTheme="minorHAnsi" w:cstheme="minorHAnsi"/>
              </w:rPr>
            </w:pPr>
            <w:r>
              <w:rPr>
                <w:rFonts w:asciiTheme="minorHAnsi" w:hAnsiTheme="minorHAnsi" w:cstheme="minorHAnsi"/>
              </w:rPr>
              <w:t xml:space="preserve">Children will continue to be provided with a balanced curriculum, one where physical activity is promoted and celebrated. </w:t>
            </w:r>
          </w:p>
          <w:p w:rsidR="00044900" w:rsidRDefault="00044900">
            <w:pPr>
              <w:pStyle w:val="TableParagraph"/>
              <w:ind w:left="0"/>
              <w:rPr>
                <w:rFonts w:asciiTheme="minorHAnsi" w:hAnsiTheme="minorHAnsi" w:cstheme="minorHAnsi"/>
              </w:rPr>
            </w:pPr>
          </w:p>
          <w:p w:rsidR="00044900" w:rsidRDefault="00044900">
            <w:pPr>
              <w:pStyle w:val="TableParagraph"/>
              <w:ind w:left="0"/>
              <w:rPr>
                <w:rFonts w:asciiTheme="minorHAnsi" w:hAnsiTheme="minorHAnsi" w:cstheme="minorHAnsi"/>
              </w:rPr>
            </w:pPr>
            <w:r>
              <w:rPr>
                <w:rFonts w:asciiTheme="minorHAnsi" w:hAnsiTheme="minorHAnsi" w:cstheme="minorHAnsi"/>
              </w:rPr>
              <w:t xml:space="preserve">Barry Meaney will continue to be in touch with the school offering specific coaching, remote learning ideas and competitions. </w:t>
            </w:r>
          </w:p>
          <w:p w:rsidR="00044900" w:rsidRDefault="00044900">
            <w:pPr>
              <w:pStyle w:val="TableParagraph"/>
              <w:ind w:left="0"/>
              <w:rPr>
                <w:rFonts w:asciiTheme="minorHAnsi" w:hAnsiTheme="minorHAnsi" w:cstheme="minorHAnsi"/>
              </w:rPr>
            </w:pPr>
          </w:p>
          <w:p w:rsidR="00605082" w:rsidRDefault="00605082">
            <w:pPr>
              <w:pStyle w:val="TableParagraph"/>
              <w:ind w:left="0"/>
              <w:rPr>
                <w:rFonts w:asciiTheme="minorHAnsi" w:hAnsiTheme="minorHAnsi" w:cstheme="minorHAnsi"/>
              </w:rPr>
            </w:pPr>
          </w:p>
          <w:p w:rsidR="00605082" w:rsidRDefault="00605082">
            <w:pPr>
              <w:pStyle w:val="TableParagraph"/>
              <w:ind w:left="0"/>
              <w:rPr>
                <w:rFonts w:asciiTheme="minorHAnsi" w:hAnsiTheme="minorHAnsi" w:cstheme="minorHAnsi"/>
              </w:rPr>
            </w:pPr>
          </w:p>
          <w:p w:rsidR="00605082" w:rsidRDefault="00605082">
            <w:pPr>
              <w:pStyle w:val="TableParagraph"/>
              <w:ind w:left="0"/>
              <w:rPr>
                <w:rFonts w:asciiTheme="minorHAnsi" w:hAnsiTheme="minorHAnsi" w:cstheme="minorHAnsi"/>
              </w:rPr>
            </w:pPr>
          </w:p>
          <w:p w:rsidR="00605082" w:rsidRDefault="00605082">
            <w:pPr>
              <w:pStyle w:val="TableParagraph"/>
              <w:ind w:left="0"/>
              <w:rPr>
                <w:rFonts w:asciiTheme="minorHAnsi" w:hAnsiTheme="minorHAnsi" w:cstheme="minorHAnsi"/>
              </w:rPr>
            </w:pPr>
          </w:p>
          <w:p w:rsidR="00605082" w:rsidRDefault="00605082">
            <w:pPr>
              <w:pStyle w:val="TableParagraph"/>
              <w:ind w:left="0"/>
              <w:rPr>
                <w:rFonts w:asciiTheme="minorHAnsi" w:hAnsiTheme="minorHAnsi" w:cstheme="minorHAnsi"/>
              </w:rPr>
            </w:pPr>
          </w:p>
          <w:p w:rsidR="00605082" w:rsidRDefault="00044900">
            <w:pPr>
              <w:pStyle w:val="TableParagraph"/>
              <w:ind w:left="0"/>
              <w:rPr>
                <w:rFonts w:asciiTheme="minorHAnsi" w:hAnsiTheme="minorHAnsi" w:cstheme="minorHAnsi"/>
              </w:rPr>
            </w:pPr>
            <w:r>
              <w:rPr>
                <w:rFonts w:asciiTheme="minorHAnsi" w:hAnsiTheme="minorHAnsi" w:cstheme="minorHAnsi"/>
              </w:rPr>
              <w:t>Year 6 will attend a residential that will help them to develop new skills, focusing no team-work, challenge and new activities that they have yet to experience within in a school setting.</w:t>
            </w:r>
          </w:p>
          <w:p w:rsidR="00605082" w:rsidRDefault="00605082">
            <w:pPr>
              <w:pStyle w:val="TableParagraph"/>
              <w:ind w:left="0"/>
              <w:rPr>
                <w:rFonts w:asciiTheme="minorHAnsi" w:hAnsiTheme="minorHAnsi" w:cstheme="minorHAnsi"/>
              </w:rPr>
            </w:pPr>
          </w:p>
          <w:p w:rsidR="00605082" w:rsidRDefault="00605082">
            <w:pPr>
              <w:pStyle w:val="TableParagraph"/>
              <w:ind w:left="0"/>
              <w:rPr>
                <w:rFonts w:asciiTheme="minorHAnsi" w:hAnsiTheme="minorHAnsi" w:cstheme="minorHAnsi"/>
              </w:rPr>
            </w:pPr>
          </w:p>
          <w:p w:rsidR="00605082" w:rsidRDefault="00605082">
            <w:pPr>
              <w:pStyle w:val="TableParagraph"/>
              <w:ind w:left="0"/>
              <w:rPr>
                <w:rFonts w:asciiTheme="minorHAnsi" w:hAnsiTheme="minorHAnsi" w:cstheme="minorHAnsi"/>
              </w:rPr>
            </w:pPr>
          </w:p>
          <w:p w:rsidR="00605082" w:rsidRDefault="00605082">
            <w:pPr>
              <w:pStyle w:val="TableParagraph"/>
              <w:ind w:left="0"/>
              <w:rPr>
                <w:rFonts w:asciiTheme="minorHAnsi" w:hAnsiTheme="minorHAnsi" w:cstheme="minorHAnsi"/>
              </w:rPr>
            </w:pPr>
          </w:p>
          <w:p w:rsidR="00605082" w:rsidRDefault="00605082">
            <w:pPr>
              <w:pStyle w:val="TableParagraph"/>
              <w:ind w:left="0"/>
              <w:rPr>
                <w:rFonts w:asciiTheme="minorHAnsi" w:hAnsiTheme="minorHAnsi" w:cstheme="minorHAnsi"/>
              </w:rPr>
            </w:pPr>
          </w:p>
          <w:p w:rsidR="00605082" w:rsidRDefault="00605082">
            <w:pPr>
              <w:pStyle w:val="TableParagraph"/>
              <w:ind w:left="0"/>
              <w:rPr>
                <w:rFonts w:asciiTheme="minorHAnsi" w:hAnsiTheme="minorHAnsi" w:cstheme="minorHAnsi"/>
              </w:rPr>
            </w:pPr>
          </w:p>
          <w:p w:rsidR="00605082" w:rsidRDefault="00605082">
            <w:pPr>
              <w:pStyle w:val="TableParagraph"/>
              <w:ind w:left="0"/>
              <w:rPr>
                <w:rFonts w:asciiTheme="minorHAnsi" w:hAnsiTheme="minorHAnsi" w:cstheme="minorHAnsi"/>
              </w:rPr>
            </w:pPr>
          </w:p>
          <w:p w:rsidR="00605082" w:rsidRDefault="00605082">
            <w:pPr>
              <w:pStyle w:val="TableParagraph"/>
              <w:ind w:left="0"/>
              <w:rPr>
                <w:rFonts w:asciiTheme="minorHAnsi" w:hAnsiTheme="minorHAnsi" w:cstheme="minorHAnsi"/>
              </w:rPr>
            </w:pPr>
          </w:p>
          <w:p w:rsidR="00605082" w:rsidRDefault="00605082">
            <w:pPr>
              <w:pStyle w:val="TableParagraph"/>
              <w:ind w:left="0"/>
              <w:rPr>
                <w:rFonts w:asciiTheme="minorHAnsi" w:hAnsiTheme="minorHAnsi" w:cstheme="minorHAnsi"/>
              </w:rPr>
            </w:pPr>
          </w:p>
          <w:p w:rsidR="00605082" w:rsidRDefault="00605082">
            <w:pPr>
              <w:pStyle w:val="TableParagraph"/>
              <w:ind w:left="0"/>
              <w:rPr>
                <w:rFonts w:asciiTheme="minorHAnsi" w:hAnsiTheme="minorHAnsi" w:cstheme="minorHAnsi"/>
              </w:rPr>
            </w:pPr>
          </w:p>
          <w:p w:rsidR="00605082" w:rsidRDefault="00605082">
            <w:pPr>
              <w:pStyle w:val="TableParagraph"/>
              <w:ind w:left="0"/>
              <w:rPr>
                <w:rFonts w:asciiTheme="minorHAnsi" w:hAnsiTheme="minorHAnsi" w:cstheme="minorHAnsi"/>
              </w:rPr>
            </w:pPr>
          </w:p>
          <w:p w:rsidR="00044900" w:rsidRPr="00201C38" w:rsidRDefault="00605082">
            <w:pPr>
              <w:pStyle w:val="TableParagraph"/>
              <w:ind w:left="0"/>
              <w:rPr>
                <w:rFonts w:asciiTheme="minorHAnsi" w:hAnsiTheme="minorHAnsi" w:cstheme="minorHAnsi"/>
              </w:rPr>
            </w:pPr>
            <w:r>
              <w:rPr>
                <w:rFonts w:asciiTheme="minorHAnsi" w:hAnsiTheme="minorHAnsi" w:cstheme="minorHAnsi"/>
              </w:rPr>
              <w:t xml:space="preserve">Try to implement school clubs such as rugby, multi-sports, dance, gymnastics etc. </w:t>
            </w:r>
            <w:r w:rsidR="00044900">
              <w:rPr>
                <w:rFonts w:asciiTheme="minorHAnsi" w:hAnsiTheme="minorHAnsi" w:cstheme="minorHAnsi"/>
              </w:rPr>
              <w:t xml:space="preserve"> </w:t>
            </w:r>
          </w:p>
        </w:tc>
        <w:tc>
          <w:tcPr>
            <w:tcW w:w="1663" w:type="dxa"/>
          </w:tcPr>
          <w:p w:rsidR="00397BDD" w:rsidRPr="00201C38" w:rsidRDefault="00201C38">
            <w:pPr>
              <w:pStyle w:val="TableParagraph"/>
              <w:ind w:left="0"/>
              <w:rPr>
                <w:rFonts w:asciiTheme="minorHAnsi" w:hAnsiTheme="minorHAnsi" w:cstheme="minorHAnsi"/>
              </w:rPr>
            </w:pPr>
            <w:r w:rsidRPr="00201C38">
              <w:rPr>
                <w:rFonts w:asciiTheme="minorHAnsi" w:hAnsiTheme="minorHAnsi" w:cstheme="minorHAnsi"/>
              </w:rPr>
              <w:t>£450 – costs for Go Ape</w:t>
            </w:r>
          </w:p>
        </w:tc>
        <w:tc>
          <w:tcPr>
            <w:tcW w:w="3423" w:type="dxa"/>
          </w:tcPr>
          <w:p w:rsidR="00397BDD" w:rsidRDefault="00397BDD">
            <w:pPr>
              <w:pStyle w:val="TableParagraph"/>
              <w:ind w:left="0"/>
              <w:rPr>
                <w:rFonts w:asciiTheme="minorHAnsi" w:hAnsiTheme="minorHAnsi" w:cstheme="minorHAnsi"/>
              </w:rPr>
            </w:pPr>
          </w:p>
          <w:p w:rsidR="00605082" w:rsidRDefault="00605082">
            <w:pPr>
              <w:pStyle w:val="TableParagraph"/>
              <w:ind w:left="0"/>
              <w:rPr>
                <w:rFonts w:asciiTheme="minorHAnsi" w:hAnsiTheme="minorHAnsi" w:cstheme="minorHAnsi"/>
              </w:rPr>
            </w:pPr>
            <w:r>
              <w:rPr>
                <w:rFonts w:asciiTheme="minorHAnsi" w:hAnsiTheme="minorHAnsi" w:cstheme="minorHAnsi"/>
              </w:rPr>
              <w:t xml:space="preserve">By providing these additional learning opportunities we have continued to offer a wide range of physical activities and sports to all pupils. </w:t>
            </w:r>
          </w:p>
          <w:p w:rsidR="00605082" w:rsidRDefault="00605082">
            <w:pPr>
              <w:pStyle w:val="TableParagraph"/>
              <w:ind w:left="0"/>
              <w:rPr>
                <w:rFonts w:asciiTheme="minorHAnsi" w:hAnsiTheme="minorHAnsi" w:cstheme="minorHAnsi"/>
              </w:rPr>
            </w:pPr>
          </w:p>
          <w:p w:rsidR="00605082" w:rsidRDefault="00605082">
            <w:pPr>
              <w:pStyle w:val="TableParagraph"/>
              <w:ind w:left="0"/>
              <w:rPr>
                <w:rFonts w:asciiTheme="minorHAnsi" w:hAnsiTheme="minorHAnsi" w:cstheme="minorHAnsi"/>
              </w:rPr>
            </w:pPr>
            <w:r>
              <w:rPr>
                <w:rFonts w:asciiTheme="minorHAnsi" w:hAnsiTheme="minorHAnsi" w:cstheme="minorHAnsi"/>
              </w:rPr>
              <w:t xml:space="preserve">During this challenging and difficult year, we have worked hard to maintain the links with our locality sports networks so that we can continue to promote and develop the importance of physical activity, well-being and mindfulness. </w:t>
            </w:r>
          </w:p>
          <w:p w:rsidR="00605082" w:rsidRDefault="00605082">
            <w:pPr>
              <w:pStyle w:val="TableParagraph"/>
              <w:ind w:left="0"/>
              <w:rPr>
                <w:rFonts w:asciiTheme="minorHAnsi" w:hAnsiTheme="minorHAnsi" w:cstheme="minorHAnsi"/>
              </w:rPr>
            </w:pPr>
          </w:p>
          <w:p w:rsidR="00605082" w:rsidRDefault="00605082">
            <w:pPr>
              <w:pStyle w:val="TableParagraph"/>
              <w:ind w:left="0"/>
              <w:rPr>
                <w:rFonts w:asciiTheme="minorHAnsi" w:hAnsiTheme="minorHAnsi" w:cstheme="minorHAnsi"/>
              </w:rPr>
            </w:pPr>
          </w:p>
          <w:p w:rsidR="00605082" w:rsidRDefault="00605082">
            <w:pPr>
              <w:pStyle w:val="TableParagraph"/>
              <w:ind w:left="0"/>
              <w:rPr>
                <w:rFonts w:asciiTheme="minorHAnsi" w:hAnsiTheme="minorHAnsi" w:cstheme="minorHAnsi"/>
              </w:rPr>
            </w:pPr>
          </w:p>
          <w:p w:rsidR="00605082" w:rsidRDefault="00605082">
            <w:pPr>
              <w:pStyle w:val="TableParagraph"/>
              <w:ind w:left="0"/>
              <w:rPr>
                <w:rFonts w:asciiTheme="minorHAnsi" w:hAnsiTheme="minorHAnsi" w:cstheme="minorHAnsi"/>
              </w:rPr>
            </w:pPr>
            <w:r>
              <w:rPr>
                <w:rFonts w:asciiTheme="minorHAnsi" w:hAnsiTheme="minorHAnsi" w:cstheme="minorHAnsi"/>
              </w:rPr>
              <w:t xml:space="preserve">The children in Year 6 were able to attend an on-site residential and participated in a wide range of physical sports. They went to the Adur Centre in Shoreham where they had a go at shooting, kayaking and rock-climbing – new activities for lots of the children. They visited Go Ape in Crawly where the aim is to navigate their way around a set of high-ropes; a new physical learning opportunity for them this year. Finally Barry Meaney provided a collaborative team building day where they worked together to complete orienteering activities and developing their skills to work outside. </w:t>
            </w:r>
          </w:p>
          <w:p w:rsidR="00605082" w:rsidRDefault="00605082">
            <w:pPr>
              <w:pStyle w:val="TableParagraph"/>
              <w:ind w:left="0"/>
              <w:rPr>
                <w:rFonts w:asciiTheme="minorHAnsi" w:hAnsiTheme="minorHAnsi" w:cstheme="minorHAnsi"/>
              </w:rPr>
            </w:pPr>
          </w:p>
          <w:p w:rsidR="00605082" w:rsidRPr="003F2C7C" w:rsidRDefault="00605082" w:rsidP="003F2C7C">
            <w:pPr>
              <w:pStyle w:val="Default"/>
              <w:rPr>
                <w:sz w:val="22"/>
                <w:szCs w:val="22"/>
              </w:rPr>
            </w:pPr>
            <w:r>
              <w:rPr>
                <w:sz w:val="22"/>
                <w:szCs w:val="22"/>
              </w:rPr>
              <w:t xml:space="preserve">The after school clubs were run over the summer term, once Covid-19 restrictions lifted, have been immensely popular. By covering the cost for the disadvantaged children they have been able to access a range of opportunities and develop lots of physical skills. The clubs have also promoted positive mental health through teamwork and collaboration. A total of 15 disadvantaged children were financially supported to attend these clubs. </w:t>
            </w:r>
          </w:p>
        </w:tc>
        <w:tc>
          <w:tcPr>
            <w:tcW w:w="3076" w:type="dxa"/>
          </w:tcPr>
          <w:p w:rsidR="00397BDD" w:rsidRDefault="00397BDD">
            <w:pPr>
              <w:pStyle w:val="TableParagraph"/>
              <w:ind w:left="0"/>
              <w:rPr>
                <w:rFonts w:asciiTheme="minorHAnsi" w:hAnsiTheme="minorHAnsi" w:cstheme="minorHAnsi"/>
              </w:rPr>
            </w:pPr>
          </w:p>
          <w:p w:rsidR="003C149B" w:rsidRDefault="003C149B">
            <w:pPr>
              <w:pStyle w:val="TableParagraph"/>
              <w:ind w:left="0"/>
              <w:rPr>
                <w:rFonts w:asciiTheme="minorHAnsi" w:hAnsiTheme="minorHAnsi" w:cstheme="minorHAnsi"/>
              </w:rPr>
            </w:pPr>
          </w:p>
          <w:p w:rsidR="003C149B" w:rsidRDefault="003C149B">
            <w:pPr>
              <w:pStyle w:val="TableParagraph"/>
              <w:ind w:left="0"/>
              <w:rPr>
                <w:rFonts w:asciiTheme="minorHAnsi" w:hAnsiTheme="minorHAnsi" w:cstheme="minorHAnsi"/>
              </w:rPr>
            </w:pPr>
            <w:r>
              <w:rPr>
                <w:rFonts w:asciiTheme="minorHAnsi" w:hAnsiTheme="minorHAnsi" w:cstheme="minorHAnsi"/>
              </w:rPr>
              <w:t xml:space="preserve">Ensure the links remain between us and </w:t>
            </w:r>
            <w:r w:rsidR="003F2C7C">
              <w:rPr>
                <w:rFonts w:asciiTheme="minorHAnsi" w:hAnsiTheme="minorHAnsi" w:cstheme="minorHAnsi"/>
              </w:rPr>
              <w:t xml:space="preserve">the locality schools network and look forward to participating in many more competitions as the Covid-19 restrictions and guidelines continue to ease. </w:t>
            </w:r>
          </w:p>
          <w:p w:rsidR="003F2C7C" w:rsidRDefault="003F2C7C">
            <w:pPr>
              <w:pStyle w:val="TableParagraph"/>
              <w:ind w:left="0"/>
              <w:rPr>
                <w:rFonts w:asciiTheme="minorHAnsi" w:hAnsiTheme="minorHAnsi" w:cstheme="minorHAnsi"/>
              </w:rPr>
            </w:pPr>
          </w:p>
          <w:p w:rsidR="003F2C7C" w:rsidRDefault="003F2C7C">
            <w:pPr>
              <w:pStyle w:val="TableParagraph"/>
              <w:ind w:left="0"/>
              <w:rPr>
                <w:rFonts w:asciiTheme="minorHAnsi" w:hAnsiTheme="minorHAnsi" w:cstheme="minorHAnsi"/>
              </w:rPr>
            </w:pPr>
          </w:p>
          <w:p w:rsidR="003F2C7C" w:rsidRDefault="003F2C7C">
            <w:pPr>
              <w:pStyle w:val="TableParagraph"/>
              <w:ind w:left="0"/>
              <w:rPr>
                <w:rFonts w:asciiTheme="minorHAnsi" w:hAnsiTheme="minorHAnsi" w:cstheme="minorHAnsi"/>
              </w:rPr>
            </w:pPr>
          </w:p>
          <w:p w:rsidR="003F2C7C" w:rsidRDefault="003F2C7C">
            <w:pPr>
              <w:pStyle w:val="TableParagraph"/>
              <w:ind w:left="0"/>
              <w:rPr>
                <w:rFonts w:asciiTheme="minorHAnsi" w:hAnsiTheme="minorHAnsi" w:cstheme="minorHAnsi"/>
              </w:rPr>
            </w:pPr>
          </w:p>
          <w:p w:rsidR="003F2C7C" w:rsidRDefault="003F2C7C">
            <w:pPr>
              <w:pStyle w:val="TableParagraph"/>
              <w:ind w:left="0"/>
              <w:rPr>
                <w:rFonts w:asciiTheme="minorHAnsi" w:hAnsiTheme="minorHAnsi" w:cstheme="minorHAnsi"/>
              </w:rPr>
            </w:pPr>
          </w:p>
          <w:p w:rsidR="003F2C7C" w:rsidRDefault="003F2C7C">
            <w:pPr>
              <w:pStyle w:val="TableParagraph"/>
              <w:ind w:left="0"/>
              <w:rPr>
                <w:rFonts w:asciiTheme="minorHAnsi" w:hAnsiTheme="minorHAnsi" w:cstheme="minorHAnsi"/>
              </w:rPr>
            </w:pPr>
          </w:p>
          <w:p w:rsidR="003F2C7C" w:rsidRDefault="003F2C7C">
            <w:pPr>
              <w:pStyle w:val="TableParagraph"/>
              <w:ind w:left="0"/>
              <w:rPr>
                <w:rFonts w:asciiTheme="minorHAnsi" w:hAnsiTheme="minorHAnsi" w:cstheme="minorHAnsi"/>
              </w:rPr>
            </w:pPr>
          </w:p>
          <w:p w:rsidR="003F2C7C" w:rsidRDefault="003F2C7C">
            <w:pPr>
              <w:pStyle w:val="TableParagraph"/>
              <w:ind w:left="0"/>
              <w:rPr>
                <w:rFonts w:asciiTheme="minorHAnsi" w:hAnsiTheme="minorHAnsi" w:cstheme="minorHAnsi"/>
              </w:rPr>
            </w:pPr>
            <w:r>
              <w:rPr>
                <w:rFonts w:asciiTheme="minorHAnsi" w:hAnsiTheme="minorHAnsi" w:cstheme="minorHAnsi"/>
              </w:rPr>
              <w:t xml:space="preserve">For Year 6 teaching staff to plan and organise a residential trip for 2022 that will offer a broader experience of a range of sports. </w:t>
            </w:r>
          </w:p>
          <w:p w:rsidR="003F2C7C" w:rsidRDefault="003F2C7C">
            <w:pPr>
              <w:pStyle w:val="TableParagraph"/>
              <w:ind w:left="0"/>
              <w:rPr>
                <w:rFonts w:asciiTheme="minorHAnsi" w:hAnsiTheme="minorHAnsi" w:cstheme="minorHAnsi"/>
              </w:rPr>
            </w:pPr>
          </w:p>
          <w:p w:rsidR="003F2C7C" w:rsidRDefault="003F2C7C">
            <w:pPr>
              <w:pStyle w:val="TableParagraph"/>
              <w:ind w:left="0"/>
              <w:rPr>
                <w:rFonts w:asciiTheme="minorHAnsi" w:hAnsiTheme="minorHAnsi" w:cstheme="minorHAnsi"/>
              </w:rPr>
            </w:pPr>
          </w:p>
          <w:p w:rsidR="003F2C7C" w:rsidRDefault="003F2C7C">
            <w:pPr>
              <w:pStyle w:val="TableParagraph"/>
              <w:ind w:left="0"/>
              <w:rPr>
                <w:rFonts w:asciiTheme="minorHAnsi" w:hAnsiTheme="minorHAnsi" w:cstheme="minorHAnsi"/>
              </w:rPr>
            </w:pPr>
          </w:p>
          <w:p w:rsidR="003F2C7C" w:rsidRDefault="003F2C7C">
            <w:pPr>
              <w:pStyle w:val="TableParagraph"/>
              <w:ind w:left="0"/>
              <w:rPr>
                <w:rFonts w:asciiTheme="minorHAnsi" w:hAnsiTheme="minorHAnsi" w:cstheme="minorHAnsi"/>
              </w:rPr>
            </w:pPr>
          </w:p>
          <w:p w:rsidR="003F2C7C" w:rsidRDefault="003F2C7C">
            <w:pPr>
              <w:pStyle w:val="TableParagraph"/>
              <w:ind w:left="0"/>
              <w:rPr>
                <w:rFonts w:asciiTheme="minorHAnsi" w:hAnsiTheme="minorHAnsi" w:cstheme="minorHAnsi"/>
              </w:rPr>
            </w:pPr>
          </w:p>
          <w:p w:rsidR="003F2C7C" w:rsidRDefault="003F2C7C">
            <w:pPr>
              <w:pStyle w:val="TableParagraph"/>
              <w:ind w:left="0"/>
              <w:rPr>
                <w:rFonts w:asciiTheme="minorHAnsi" w:hAnsiTheme="minorHAnsi" w:cstheme="minorHAnsi"/>
              </w:rPr>
            </w:pPr>
          </w:p>
          <w:p w:rsidR="003F2C7C" w:rsidRDefault="003F2C7C">
            <w:pPr>
              <w:pStyle w:val="TableParagraph"/>
              <w:ind w:left="0"/>
              <w:rPr>
                <w:rFonts w:asciiTheme="minorHAnsi" w:hAnsiTheme="minorHAnsi" w:cstheme="minorHAnsi"/>
              </w:rPr>
            </w:pPr>
          </w:p>
          <w:p w:rsidR="003F2C7C" w:rsidRDefault="003F2C7C">
            <w:pPr>
              <w:pStyle w:val="TableParagraph"/>
              <w:ind w:left="0"/>
              <w:rPr>
                <w:rFonts w:asciiTheme="minorHAnsi" w:hAnsiTheme="minorHAnsi" w:cstheme="minorHAnsi"/>
              </w:rPr>
            </w:pPr>
          </w:p>
          <w:p w:rsidR="003F2C7C" w:rsidRDefault="003F2C7C">
            <w:pPr>
              <w:pStyle w:val="TableParagraph"/>
              <w:ind w:left="0"/>
              <w:rPr>
                <w:rFonts w:asciiTheme="minorHAnsi" w:hAnsiTheme="minorHAnsi" w:cstheme="minorHAnsi"/>
              </w:rPr>
            </w:pPr>
          </w:p>
          <w:p w:rsidR="003F2C7C" w:rsidRDefault="003F2C7C">
            <w:pPr>
              <w:pStyle w:val="TableParagraph"/>
              <w:ind w:left="0"/>
              <w:rPr>
                <w:rFonts w:asciiTheme="minorHAnsi" w:hAnsiTheme="minorHAnsi" w:cstheme="minorHAnsi"/>
              </w:rPr>
            </w:pPr>
          </w:p>
          <w:p w:rsidR="003F2C7C" w:rsidRDefault="003F2C7C">
            <w:pPr>
              <w:pStyle w:val="TableParagraph"/>
              <w:ind w:left="0"/>
              <w:rPr>
                <w:rFonts w:asciiTheme="minorHAnsi" w:hAnsiTheme="minorHAnsi" w:cstheme="minorHAnsi"/>
              </w:rPr>
            </w:pPr>
          </w:p>
          <w:p w:rsidR="003F2C7C" w:rsidRDefault="003F2C7C">
            <w:pPr>
              <w:pStyle w:val="TableParagraph"/>
              <w:ind w:left="0"/>
              <w:rPr>
                <w:rFonts w:asciiTheme="minorHAnsi" w:hAnsiTheme="minorHAnsi" w:cstheme="minorHAnsi"/>
              </w:rPr>
            </w:pPr>
          </w:p>
          <w:p w:rsidR="003F2C7C" w:rsidRDefault="003F2C7C">
            <w:pPr>
              <w:pStyle w:val="TableParagraph"/>
              <w:ind w:left="0"/>
              <w:rPr>
                <w:rFonts w:asciiTheme="minorHAnsi" w:hAnsiTheme="minorHAnsi" w:cstheme="minorHAnsi"/>
              </w:rPr>
            </w:pPr>
          </w:p>
          <w:p w:rsidR="003F2C7C" w:rsidRDefault="003F2C7C">
            <w:pPr>
              <w:pStyle w:val="TableParagraph"/>
              <w:ind w:left="0"/>
              <w:rPr>
                <w:rFonts w:asciiTheme="minorHAnsi" w:hAnsiTheme="minorHAnsi" w:cstheme="minorHAnsi"/>
              </w:rPr>
            </w:pPr>
          </w:p>
          <w:p w:rsidR="003F2C7C" w:rsidRDefault="003F2C7C" w:rsidP="003F2C7C">
            <w:pPr>
              <w:pStyle w:val="TableParagraph"/>
              <w:ind w:left="0"/>
              <w:rPr>
                <w:rFonts w:asciiTheme="minorHAnsi" w:hAnsiTheme="minorHAnsi" w:cstheme="minorHAnsi"/>
              </w:rPr>
            </w:pPr>
            <w:r>
              <w:rPr>
                <w:rFonts w:asciiTheme="minorHAnsi" w:hAnsiTheme="minorHAnsi" w:cstheme="minorHAnsi"/>
              </w:rPr>
              <w:t xml:space="preserve">Continue to implement a range of after school clubs and if costing is sustainable, provide this service for all disadvantaged children. </w:t>
            </w:r>
          </w:p>
          <w:p w:rsidR="003F2C7C" w:rsidRPr="00201C38" w:rsidRDefault="003F2C7C">
            <w:pPr>
              <w:pStyle w:val="TableParagraph"/>
              <w:ind w:left="0"/>
              <w:rPr>
                <w:rFonts w:asciiTheme="minorHAnsi" w:hAnsiTheme="minorHAnsi" w:cstheme="minorHAnsi"/>
              </w:rPr>
            </w:pPr>
          </w:p>
        </w:tc>
      </w:tr>
    </w:tbl>
    <w:p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trPr>
          <w:trHeight w:val="352"/>
        </w:trPr>
        <w:tc>
          <w:tcPr>
            <w:tcW w:w="12302" w:type="dxa"/>
            <w:gridSpan w:val="4"/>
            <w:vMerge w:val="restart"/>
          </w:tcPr>
          <w:p w:rsidR="00397BDD" w:rsidRDefault="006C016C">
            <w:pPr>
              <w:pStyle w:val="TableParagraph"/>
              <w:spacing w:line="257" w:lineRule="exact"/>
              <w:ind w:left="28"/>
              <w:rPr>
                <w:sz w:val="24"/>
              </w:rPr>
            </w:pPr>
            <w:r>
              <w:rPr>
                <w:b/>
                <w:color w:val="007F97"/>
                <w:sz w:val="24"/>
              </w:rPr>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trPr>
          <w:trHeight w:val="296"/>
        </w:trPr>
        <w:tc>
          <w:tcPr>
            <w:tcW w:w="12302" w:type="dxa"/>
            <w:gridSpan w:val="4"/>
            <w:vMerge/>
            <w:tcBorders>
              <w:top w:val="nil"/>
            </w:tcBorders>
          </w:tcPr>
          <w:p w:rsidR="00397BDD" w:rsidRDefault="00397BDD">
            <w:pPr>
              <w:rPr>
                <w:sz w:val="2"/>
                <w:szCs w:val="2"/>
              </w:rPr>
            </w:pPr>
          </w:p>
        </w:tc>
        <w:tc>
          <w:tcPr>
            <w:tcW w:w="3076" w:type="dxa"/>
          </w:tcPr>
          <w:p w:rsidR="00397BDD" w:rsidRDefault="006C016C">
            <w:pPr>
              <w:pStyle w:val="TableParagraph"/>
              <w:spacing w:line="257" w:lineRule="exact"/>
              <w:ind w:left="20"/>
              <w:jc w:val="center"/>
              <w:rPr>
                <w:sz w:val="24"/>
              </w:rPr>
            </w:pPr>
            <w:r>
              <w:rPr>
                <w:color w:val="231F20"/>
                <w:sz w:val="24"/>
              </w:rPr>
              <w:t>%</w:t>
            </w:r>
          </w:p>
        </w:tc>
      </w:tr>
      <w:tr w:rsidR="00397BDD">
        <w:trPr>
          <w:trHeight w:val="402"/>
        </w:trPr>
        <w:tc>
          <w:tcPr>
            <w:tcW w:w="3758" w:type="dxa"/>
          </w:tcPr>
          <w:p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rsidR="00397BDD" w:rsidRDefault="006C016C">
            <w:pPr>
              <w:pStyle w:val="TableParagraph"/>
              <w:spacing w:before="16"/>
              <w:ind w:left="1733" w:right="1712"/>
              <w:jc w:val="center"/>
              <w:rPr>
                <w:b/>
                <w:sz w:val="24"/>
              </w:rPr>
            </w:pPr>
            <w:r>
              <w:rPr>
                <w:b/>
                <w:color w:val="231F20"/>
                <w:sz w:val="24"/>
              </w:rPr>
              <w:t>Implementation</w:t>
            </w:r>
          </w:p>
        </w:tc>
        <w:tc>
          <w:tcPr>
            <w:tcW w:w="3423" w:type="dxa"/>
          </w:tcPr>
          <w:p w:rsidR="00397BDD" w:rsidRDefault="006C016C">
            <w:pPr>
              <w:pStyle w:val="TableParagraph"/>
              <w:spacing w:before="16"/>
              <w:ind w:left="1346" w:right="1325"/>
              <w:jc w:val="center"/>
              <w:rPr>
                <w:b/>
                <w:sz w:val="24"/>
              </w:rPr>
            </w:pPr>
            <w:r>
              <w:rPr>
                <w:b/>
                <w:color w:val="231F20"/>
                <w:sz w:val="24"/>
              </w:rPr>
              <w:t>Impact</w:t>
            </w:r>
          </w:p>
        </w:tc>
        <w:tc>
          <w:tcPr>
            <w:tcW w:w="3076" w:type="dxa"/>
          </w:tcPr>
          <w:p w:rsidR="00397BDD" w:rsidRPr="007B1B2D" w:rsidRDefault="007B1B2D" w:rsidP="004A360C">
            <w:pPr>
              <w:pStyle w:val="TableParagraph"/>
              <w:ind w:left="0"/>
              <w:jc w:val="center"/>
              <w:rPr>
                <w:rFonts w:asciiTheme="minorHAnsi" w:hAnsiTheme="minorHAnsi" w:cstheme="minorHAnsi"/>
                <w:sz w:val="24"/>
              </w:rPr>
            </w:pPr>
            <w:r w:rsidRPr="0011325D">
              <w:rPr>
                <w:rFonts w:asciiTheme="minorHAnsi" w:hAnsiTheme="minorHAnsi" w:cstheme="minorHAnsi"/>
                <w:sz w:val="24"/>
              </w:rPr>
              <w:t>12.31%</w:t>
            </w:r>
          </w:p>
        </w:tc>
      </w:tr>
      <w:tr w:rsidR="00397BDD">
        <w:trPr>
          <w:trHeight w:val="334"/>
        </w:trPr>
        <w:tc>
          <w:tcPr>
            <w:tcW w:w="3758" w:type="dxa"/>
            <w:tcBorders>
              <w:bottom w:val="nil"/>
            </w:tcBorders>
          </w:tcPr>
          <w:p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rsidR="00397BDD" w:rsidRDefault="006C016C">
            <w:pPr>
              <w:pStyle w:val="TableParagraph"/>
              <w:spacing w:before="16"/>
              <w:rPr>
                <w:sz w:val="24"/>
              </w:rPr>
            </w:pPr>
            <w:r>
              <w:rPr>
                <w:color w:val="231F20"/>
                <w:sz w:val="24"/>
              </w:rPr>
              <w:t>Funding</w:t>
            </w:r>
          </w:p>
        </w:tc>
        <w:tc>
          <w:tcPr>
            <w:tcW w:w="3423" w:type="dxa"/>
            <w:tcBorders>
              <w:bottom w:val="nil"/>
            </w:tcBorders>
          </w:tcPr>
          <w:p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trPr>
          <w:trHeight w:val="288"/>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87"/>
        </w:trPr>
        <w:tc>
          <w:tcPr>
            <w:tcW w:w="3758" w:type="dxa"/>
            <w:tcBorders>
              <w:top w:val="nil"/>
              <w:bottom w:val="nil"/>
            </w:tcBorders>
          </w:tcPr>
          <w:p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rsidR="00397BDD" w:rsidRDefault="00397BDD">
            <w:pPr>
              <w:pStyle w:val="TableParagraph"/>
              <w:ind w:left="0"/>
              <w:rPr>
                <w:rFonts w:ascii="Times New Roman"/>
                <w:sz w:val="20"/>
              </w:rPr>
            </w:pPr>
          </w:p>
        </w:tc>
        <w:tc>
          <w:tcPr>
            <w:tcW w:w="1663" w:type="dxa"/>
            <w:tcBorders>
              <w:top w:val="nil"/>
              <w:bottom w:val="nil"/>
            </w:tcBorders>
          </w:tcPr>
          <w:p w:rsidR="00397BDD" w:rsidRDefault="00397BDD">
            <w:pPr>
              <w:pStyle w:val="TableParagraph"/>
              <w:ind w:left="0"/>
              <w:rPr>
                <w:rFonts w:ascii="Times New Roman"/>
                <w:sz w:val="20"/>
              </w:rPr>
            </w:pPr>
          </w:p>
        </w:tc>
        <w:tc>
          <w:tcPr>
            <w:tcW w:w="3423" w:type="dxa"/>
            <w:tcBorders>
              <w:top w:val="nil"/>
              <w:bottom w:val="nil"/>
            </w:tcBorders>
          </w:tcPr>
          <w:p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rsidR="00397BDD" w:rsidRDefault="00397BDD">
            <w:pPr>
              <w:pStyle w:val="TableParagraph"/>
              <w:ind w:left="0"/>
              <w:rPr>
                <w:rFonts w:ascii="Times New Roman"/>
                <w:sz w:val="20"/>
              </w:rPr>
            </w:pPr>
          </w:p>
        </w:tc>
      </w:tr>
      <w:tr w:rsidR="00397BDD">
        <w:trPr>
          <w:trHeight w:val="273"/>
        </w:trPr>
        <w:tc>
          <w:tcPr>
            <w:tcW w:w="3758" w:type="dxa"/>
            <w:tcBorders>
              <w:top w:val="nil"/>
            </w:tcBorders>
          </w:tcPr>
          <w:p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rsidR="00397BDD" w:rsidRDefault="00397BDD">
            <w:pPr>
              <w:pStyle w:val="TableParagraph"/>
              <w:ind w:left="0"/>
              <w:rPr>
                <w:rFonts w:ascii="Times New Roman"/>
                <w:sz w:val="20"/>
              </w:rPr>
            </w:pPr>
          </w:p>
        </w:tc>
        <w:tc>
          <w:tcPr>
            <w:tcW w:w="1663" w:type="dxa"/>
            <w:tcBorders>
              <w:top w:val="nil"/>
            </w:tcBorders>
          </w:tcPr>
          <w:p w:rsidR="00397BDD" w:rsidRDefault="00397BDD">
            <w:pPr>
              <w:pStyle w:val="TableParagraph"/>
              <w:ind w:left="0"/>
              <w:rPr>
                <w:rFonts w:ascii="Times New Roman"/>
                <w:sz w:val="20"/>
              </w:rPr>
            </w:pPr>
          </w:p>
        </w:tc>
        <w:tc>
          <w:tcPr>
            <w:tcW w:w="3423" w:type="dxa"/>
            <w:tcBorders>
              <w:top w:val="nil"/>
            </w:tcBorders>
          </w:tcPr>
          <w:p w:rsidR="00397BDD" w:rsidRDefault="00397BDD">
            <w:pPr>
              <w:pStyle w:val="TableParagraph"/>
              <w:ind w:left="0"/>
              <w:rPr>
                <w:rFonts w:ascii="Times New Roman"/>
                <w:sz w:val="20"/>
              </w:rPr>
            </w:pPr>
          </w:p>
        </w:tc>
        <w:tc>
          <w:tcPr>
            <w:tcW w:w="3076" w:type="dxa"/>
            <w:tcBorders>
              <w:top w:val="nil"/>
            </w:tcBorders>
          </w:tcPr>
          <w:p w:rsidR="00397BDD" w:rsidRDefault="00397BDD">
            <w:pPr>
              <w:pStyle w:val="TableParagraph"/>
              <w:ind w:left="0"/>
              <w:rPr>
                <w:rFonts w:ascii="Times New Roman"/>
                <w:sz w:val="20"/>
              </w:rPr>
            </w:pPr>
          </w:p>
        </w:tc>
      </w:tr>
      <w:tr w:rsidR="00397BDD">
        <w:trPr>
          <w:trHeight w:val="2134"/>
        </w:trPr>
        <w:tc>
          <w:tcPr>
            <w:tcW w:w="3758" w:type="dxa"/>
          </w:tcPr>
          <w:p w:rsidR="00E4547C" w:rsidRPr="00822B3F" w:rsidRDefault="00E4547C" w:rsidP="00E4547C">
            <w:pPr>
              <w:pStyle w:val="Default"/>
              <w:rPr>
                <w:sz w:val="22"/>
                <w:szCs w:val="23"/>
              </w:rPr>
            </w:pPr>
            <w:r w:rsidRPr="00822B3F">
              <w:rPr>
                <w:sz w:val="22"/>
                <w:szCs w:val="23"/>
              </w:rPr>
              <w:t xml:space="preserve">Use the school games activities and local sports academy membership to provide children with access to a range of competitive sporting events across several different sporting areas. </w:t>
            </w:r>
          </w:p>
          <w:p w:rsidR="00397BDD" w:rsidRDefault="00397BDD">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Default="004A360C">
            <w:pPr>
              <w:pStyle w:val="TableParagraph"/>
              <w:ind w:left="0"/>
              <w:rPr>
                <w:rFonts w:ascii="Times New Roman"/>
              </w:rPr>
            </w:pPr>
          </w:p>
          <w:p w:rsidR="004A360C" w:rsidRPr="004A360C" w:rsidRDefault="004A360C">
            <w:pPr>
              <w:pStyle w:val="TableParagraph"/>
              <w:ind w:left="0"/>
              <w:rPr>
                <w:rFonts w:asciiTheme="minorHAnsi" w:hAnsiTheme="minorHAnsi" w:cstheme="minorHAnsi"/>
              </w:rPr>
            </w:pPr>
            <w:r>
              <w:rPr>
                <w:rFonts w:asciiTheme="minorHAnsi" w:hAnsiTheme="minorHAnsi" w:cstheme="minorHAnsi"/>
              </w:rPr>
              <w:t xml:space="preserve">Plan and carry out competitive sports </w:t>
            </w:r>
            <w:r w:rsidRPr="004A360C">
              <w:rPr>
                <w:rFonts w:asciiTheme="minorHAnsi" w:hAnsiTheme="minorHAnsi" w:cstheme="minorHAnsi"/>
              </w:rPr>
              <w:t>days for KS1 (inc. Rec) &amp; KS2</w:t>
            </w:r>
          </w:p>
        </w:tc>
        <w:tc>
          <w:tcPr>
            <w:tcW w:w="3458" w:type="dxa"/>
          </w:tcPr>
          <w:p w:rsidR="00E4547C" w:rsidRPr="00822B3F" w:rsidRDefault="00E4547C" w:rsidP="00E4547C">
            <w:pPr>
              <w:pStyle w:val="TableParagraph"/>
              <w:ind w:left="0"/>
              <w:rPr>
                <w:szCs w:val="23"/>
              </w:rPr>
            </w:pPr>
            <w:r w:rsidRPr="00822B3F">
              <w:rPr>
                <w:szCs w:val="23"/>
              </w:rPr>
              <w:t xml:space="preserve">Engage in the local sports academy partnership. </w:t>
            </w:r>
          </w:p>
          <w:p w:rsidR="00397BDD" w:rsidRDefault="00E4547C" w:rsidP="00E4547C">
            <w:pPr>
              <w:pStyle w:val="TableParagraph"/>
              <w:ind w:left="0"/>
              <w:rPr>
                <w:szCs w:val="23"/>
              </w:rPr>
            </w:pPr>
            <w:r w:rsidRPr="00822B3F">
              <w:rPr>
                <w:szCs w:val="23"/>
              </w:rPr>
              <w:t xml:space="preserve">Prepare and present teams to locality sports events, where children compete against up to 9 other locality schools across 10+ different sports. </w:t>
            </w: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Pr="00822B3F" w:rsidRDefault="004A360C" w:rsidP="00E4547C">
            <w:pPr>
              <w:pStyle w:val="TableParagraph"/>
              <w:ind w:left="0"/>
              <w:rPr>
                <w:szCs w:val="23"/>
              </w:rPr>
            </w:pPr>
            <w:r>
              <w:rPr>
                <w:szCs w:val="23"/>
              </w:rPr>
              <w:t xml:space="preserve">Due to sports day being made virtual in July 2020, plan and prepare a sports day that is Covid-19 safe and follows the rules and regulations set by the British Government. Children to participate in simple competitive activities that promote physical and mental well-being, team spirit and working towards a shared goal. </w:t>
            </w:r>
          </w:p>
        </w:tc>
        <w:tc>
          <w:tcPr>
            <w:tcW w:w="1663" w:type="dxa"/>
          </w:tcPr>
          <w:p w:rsidR="00397BDD" w:rsidRDefault="00E4547C" w:rsidP="00E4547C">
            <w:pPr>
              <w:pStyle w:val="TableParagraph"/>
              <w:ind w:left="0"/>
              <w:rPr>
                <w:szCs w:val="23"/>
              </w:rPr>
            </w:pPr>
            <w:r w:rsidRPr="00822B3F">
              <w:rPr>
                <w:szCs w:val="23"/>
              </w:rPr>
              <w:t>£1918 – see costs for Weald Support</w:t>
            </w: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Default="004A360C" w:rsidP="00E4547C">
            <w:pPr>
              <w:pStyle w:val="TableParagraph"/>
              <w:ind w:left="0"/>
              <w:rPr>
                <w:szCs w:val="23"/>
              </w:rPr>
            </w:pPr>
          </w:p>
          <w:p w:rsidR="004A360C" w:rsidRPr="00822B3F" w:rsidRDefault="004A360C" w:rsidP="00E4547C">
            <w:pPr>
              <w:pStyle w:val="TableParagraph"/>
              <w:ind w:left="0"/>
              <w:rPr>
                <w:szCs w:val="23"/>
              </w:rPr>
            </w:pPr>
            <w:r>
              <w:rPr>
                <w:szCs w:val="23"/>
              </w:rPr>
              <w:t xml:space="preserve">£1680 – see cost for grass cutting – track </w:t>
            </w:r>
            <w:r w:rsidR="00530E6C">
              <w:rPr>
                <w:szCs w:val="23"/>
              </w:rPr>
              <w:t>layout inc. i</w:t>
            </w:r>
            <w:r>
              <w:rPr>
                <w:szCs w:val="23"/>
              </w:rPr>
              <w:t xml:space="preserve">n this cost. </w:t>
            </w:r>
          </w:p>
        </w:tc>
        <w:tc>
          <w:tcPr>
            <w:tcW w:w="3423" w:type="dxa"/>
          </w:tcPr>
          <w:p w:rsidR="00E4547C" w:rsidRDefault="00E4547C" w:rsidP="00E4547C">
            <w:pPr>
              <w:pStyle w:val="Default"/>
              <w:rPr>
                <w:sz w:val="22"/>
                <w:szCs w:val="22"/>
              </w:rPr>
            </w:pPr>
            <w:r>
              <w:rPr>
                <w:sz w:val="22"/>
                <w:szCs w:val="22"/>
              </w:rPr>
              <w:t>Due to the restrictions of Covid-19 we hav</w:t>
            </w:r>
            <w:r w:rsidR="00530E6C">
              <w:rPr>
                <w:sz w:val="22"/>
                <w:szCs w:val="22"/>
              </w:rPr>
              <w:t xml:space="preserve">e been unable to attend </w:t>
            </w:r>
            <w:r>
              <w:rPr>
                <w:sz w:val="22"/>
                <w:szCs w:val="22"/>
              </w:rPr>
              <w:t xml:space="preserve">inter school competitions, unfortunately. </w:t>
            </w:r>
          </w:p>
          <w:p w:rsidR="00397BDD" w:rsidRDefault="00E4547C" w:rsidP="00E4547C">
            <w:pPr>
              <w:pStyle w:val="Default"/>
              <w:rPr>
                <w:sz w:val="22"/>
                <w:szCs w:val="22"/>
              </w:rPr>
            </w:pPr>
            <w:r>
              <w:rPr>
                <w:sz w:val="22"/>
                <w:szCs w:val="22"/>
              </w:rPr>
              <w:t>During the lockdowns, many children (and some of their families) from Rudgwick took part in the Virtual School Games events. These were held in a response to the Covid-19 pandemic and the foreshortened interschool physical competitions. They were promoted by the school st</w:t>
            </w:r>
            <w:r w:rsidR="00822B3F">
              <w:rPr>
                <w:sz w:val="22"/>
                <w:szCs w:val="22"/>
              </w:rPr>
              <w:t>aff during remote learning as</w:t>
            </w:r>
            <w:r>
              <w:rPr>
                <w:sz w:val="22"/>
                <w:szCs w:val="22"/>
              </w:rPr>
              <w:t xml:space="preserve"> the importance of daily physical fitness during these unprecedented times was paramount.  </w:t>
            </w:r>
          </w:p>
          <w:p w:rsidR="00E4547C" w:rsidRDefault="00E4547C" w:rsidP="00E4547C">
            <w:pPr>
              <w:pStyle w:val="Default"/>
              <w:rPr>
                <w:sz w:val="22"/>
                <w:szCs w:val="22"/>
              </w:rPr>
            </w:pPr>
            <w:r>
              <w:rPr>
                <w:sz w:val="22"/>
                <w:szCs w:val="22"/>
              </w:rPr>
              <w:t>During the summer term we were able to take part in an intra school tri golf competition with Years 3 and 4. The locality group provided the equipment and game rules, we carried this competition out at school and submi</w:t>
            </w:r>
            <w:r w:rsidR="00DC2971">
              <w:rPr>
                <w:sz w:val="22"/>
                <w:szCs w:val="22"/>
              </w:rPr>
              <w:t>tted our results. We were delighted</w:t>
            </w:r>
            <w:bookmarkStart w:id="0" w:name="_GoBack"/>
            <w:bookmarkEnd w:id="0"/>
            <w:r>
              <w:rPr>
                <w:sz w:val="22"/>
                <w:szCs w:val="22"/>
              </w:rPr>
              <w:t xml:space="preserve"> to find we had won this event and got entered into the final! </w:t>
            </w:r>
          </w:p>
          <w:p w:rsidR="00530E6C" w:rsidRDefault="00530E6C" w:rsidP="00E4547C">
            <w:pPr>
              <w:pStyle w:val="Default"/>
              <w:rPr>
                <w:sz w:val="22"/>
                <w:szCs w:val="22"/>
              </w:rPr>
            </w:pPr>
          </w:p>
          <w:p w:rsidR="00530E6C" w:rsidRDefault="00530E6C" w:rsidP="00E4547C">
            <w:pPr>
              <w:pStyle w:val="Default"/>
              <w:rPr>
                <w:sz w:val="22"/>
                <w:szCs w:val="22"/>
              </w:rPr>
            </w:pPr>
          </w:p>
          <w:p w:rsidR="00530E6C" w:rsidRDefault="00530E6C" w:rsidP="00E4547C">
            <w:pPr>
              <w:pStyle w:val="Default"/>
              <w:rPr>
                <w:sz w:val="22"/>
                <w:szCs w:val="22"/>
              </w:rPr>
            </w:pPr>
          </w:p>
          <w:p w:rsidR="00530E6C" w:rsidRDefault="00530E6C" w:rsidP="00E4547C">
            <w:pPr>
              <w:pStyle w:val="Default"/>
              <w:rPr>
                <w:rFonts w:ascii="Times New Roman"/>
              </w:rPr>
            </w:pPr>
            <w:r>
              <w:rPr>
                <w:sz w:val="22"/>
                <w:szCs w:val="22"/>
              </w:rPr>
              <w:t>The children embraced the opportunity to be involved in competitive events, despite the fact that parents were not allowed on site due to Covid-19 extension of restrictions. The event promoted team spirit and it was lovely to see the children coming together within their bubbles to support each other.</w:t>
            </w:r>
          </w:p>
        </w:tc>
        <w:tc>
          <w:tcPr>
            <w:tcW w:w="3076" w:type="dxa"/>
          </w:tcPr>
          <w:p w:rsidR="00E4547C" w:rsidRPr="00822B3F" w:rsidRDefault="00E4547C" w:rsidP="00E4547C">
            <w:pPr>
              <w:pStyle w:val="Default"/>
              <w:rPr>
                <w:sz w:val="22"/>
                <w:szCs w:val="23"/>
              </w:rPr>
            </w:pPr>
            <w:r w:rsidRPr="00822B3F">
              <w:rPr>
                <w:sz w:val="22"/>
                <w:szCs w:val="23"/>
              </w:rPr>
              <w:t>Recommence inter-sports competitions once deemed Covid safe.</w:t>
            </w:r>
          </w:p>
          <w:p w:rsidR="00E4547C" w:rsidRPr="00822B3F" w:rsidRDefault="00E4547C" w:rsidP="00E4547C">
            <w:pPr>
              <w:pStyle w:val="Default"/>
              <w:rPr>
                <w:sz w:val="22"/>
                <w:szCs w:val="23"/>
              </w:rPr>
            </w:pPr>
            <w:r w:rsidRPr="00822B3F">
              <w:rPr>
                <w:sz w:val="22"/>
                <w:szCs w:val="23"/>
              </w:rPr>
              <w:t xml:space="preserve">Represent the school in the next Sussex School Games. </w:t>
            </w:r>
          </w:p>
          <w:p w:rsidR="00397BDD" w:rsidRDefault="00E4547C" w:rsidP="00E4547C">
            <w:pPr>
              <w:pStyle w:val="TableParagraph"/>
              <w:ind w:left="0"/>
              <w:rPr>
                <w:szCs w:val="23"/>
              </w:rPr>
            </w:pPr>
            <w:r w:rsidRPr="00822B3F">
              <w:rPr>
                <w:szCs w:val="23"/>
              </w:rPr>
              <w:t xml:space="preserve">Sustainable whilst PESPA funding available </w:t>
            </w:r>
          </w:p>
          <w:p w:rsidR="00530E6C" w:rsidRDefault="00530E6C" w:rsidP="00E4547C">
            <w:pPr>
              <w:pStyle w:val="TableParagraph"/>
              <w:ind w:left="0"/>
              <w:rPr>
                <w:szCs w:val="23"/>
              </w:rPr>
            </w:pPr>
          </w:p>
          <w:p w:rsidR="00530E6C" w:rsidRDefault="00530E6C" w:rsidP="00E4547C">
            <w:pPr>
              <w:pStyle w:val="TableParagraph"/>
              <w:ind w:left="0"/>
              <w:rPr>
                <w:szCs w:val="23"/>
              </w:rPr>
            </w:pPr>
          </w:p>
          <w:p w:rsidR="00530E6C" w:rsidRDefault="00530E6C" w:rsidP="00E4547C">
            <w:pPr>
              <w:pStyle w:val="TableParagraph"/>
              <w:ind w:left="0"/>
              <w:rPr>
                <w:szCs w:val="23"/>
              </w:rPr>
            </w:pPr>
          </w:p>
          <w:p w:rsidR="00530E6C" w:rsidRDefault="00530E6C" w:rsidP="00E4547C">
            <w:pPr>
              <w:pStyle w:val="TableParagraph"/>
              <w:ind w:left="0"/>
              <w:rPr>
                <w:szCs w:val="23"/>
              </w:rPr>
            </w:pPr>
          </w:p>
          <w:p w:rsidR="00530E6C" w:rsidRDefault="00530E6C" w:rsidP="00E4547C">
            <w:pPr>
              <w:pStyle w:val="TableParagraph"/>
              <w:ind w:left="0"/>
              <w:rPr>
                <w:szCs w:val="23"/>
              </w:rPr>
            </w:pPr>
          </w:p>
          <w:p w:rsidR="00530E6C" w:rsidRDefault="00530E6C" w:rsidP="00E4547C">
            <w:pPr>
              <w:pStyle w:val="TableParagraph"/>
              <w:ind w:left="0"/>
              <w:rPr>
                <w:szCs w:val="23"/>
              </w:rPr>
            </w:pPr>
          </w:p>
          <w:p w:rsidR="00530E6C" w:rsidRDefault="00530E6C" w:rsidP="00E4547C">
            <w:pPr>
              <w:pStyle w:val="TableParagraph"/>
              <w:ind w:left="0"/>
              <w:rPr>
                <w:szCs w:val="23"/>
              </w:rPr>
            </w:pPr>
          </w:p>
          <w:p w:rsidR="00530E6C" w:rsidRDefault="00530E6C" w:rsidP="00E4547C">
            <w:pPr>
              <w:pStyle w:val="TableParagraph"/>
              <w:ind w:left="0"/>
              <w:rPr>
                <w:szCs w:val="23"/>
              </w:rPr>
            </w:pPr>
          </w:p>
          <w:p w:rsidR="00530E6C" w:rsidRDefault="00530E6C" w:rsidP="00E4547C">
            <w:pPr>
              <w:pStyle w:val="TableParagraph"/>
              <w:ind w:left="0"/>
              <w:rPr>
                <w:szCs w:val="23"/>
              </w:rPr>
            </w:pPr>
          </w:p>
          <w:p w:rsidR="00530E6C" w:rsidRDefault="00530E6C" w:rsidP="00E4547C">
            <w:pPr>
              <w:pStyle w:val="TableParagraph"/>
              <w:ind w:left="0"/>
              <w:rPr>
                <w:szCs w:val="23"/>
              </w:rPr>
            </w:pPr>
          </w:p>
          <w:p w:rsidR="00530E6C" w:rsidRDefault="00530E6C" w:rsidP="00E4547C">
            <w:pPr>
              <w:pStyle w:val="TableParagraph"/>
              <w:ind w:left="0"/>
              <w:rPr>
                <w:szCs w:val="23"/>
              </w:rPr>
            </w:pPr>
          </w:p>
          <w:p w:rsidR="00530E6C" w:rsidRDefault="00530E6C" w:rsidP="00E4547C">
            <w:pPr>
              <w:pStyle w:val="TableParagraph"/>
              <w:ind w:left="0"/>
              <w:rPr>
                <w:szCs w:val="23"/>
              </w:rPr>
            </w:pPr>
          </w:p>
          <w:p w:rsidR="00530E6C" w:rsidRDefault="00530E6C" w:rsidP="00E4547C">
            <w:pPr>
              <w:pStyle w:val="TableParagraph"/>
              <w:ind w:left="0"/>
              <w:rPr>
                <w:szCs w:val="23"/>
              </w:rPr>
            </w:pPr>
          </w:p>
          <w:p w:rsidR="00530E6C" w:rsidRDefault="00530E6C" w:rsidP="00E4547C">
            <w:pPr>
              <w:pStyle w:val="TableParagraph"/>
              <w:ind w:left="0"/>
              <w:rPr>
                <w:szCs w:val="23"/>
              </w:rPr>
            </w:pPr>
          </w:p>
          <w:p w:rsidR="00530E6C" w:rsidRDefault="00530E6C" w:rsidP="00E4547C">
            <w:pPr>
              <w:pStyle w:val="TableParagraph"/>
              <w:ind w:left="0"/>
              <w:rPr>
                <w:szCs w:val="23"/>
              </w:rPr>
            </w:pPr>
          </w:p>
          <w:p w:rsidR="00530E6C" w:rsidRDefault="00530E6C" w:rsidP="00E4547C">
            <w:pPr>
              <w:pStyle w:val="TableParagraph"/>
              <w:ind w:left="0"/>
              <w:rPr>
                <w:szCs w:val="23"/>
              </w:rPr>
            </w:pPr>
          </w:p>
          <w:p w:rsidR="00530E6C" w:rsidRDefault="00530E6C" w:rsidP="00E4547C">
            <w:pPr>
              <w:pStyle w:val="TableParagraph"/>
              <w:ind w:left="0"/>
              <w:rPr>
                <w:szCs w:val="23"/>
              </w:rPr>
            </w:pPr>
          </w:p>
          <w:p w:rsidR="00530E6C" w:rsidRDefault="00530E6C" w:rsidP="00E4547C">
            <w:pPr>
              <w:pStyle w:val="TableParagraph"/>
              <w:ind w:left="0"/>
              <w:rPr>
                <w:szCs w:val="23"/>
              </w:rPr>
            </w:pPr>
          </w:p>
          <w:p w:rsidR="00530E6C" w:rsidRDefault="00530E6C" w:rsidP="00E4547C">
            <w:pPr>
              <w:pStyle w:val="TableParagraph"/>
              <w:ind w:left="0"/>
              <w:rPr>
                <w:szCs w:val="23"/>
              </w:rPr>
            </w:pPr>
          </w:p>
          <w:p w:rsidR="00530E6C" w:rsidRDefault="00530E6C" w:rsidP="00E4547C">
            <w:pPr>
              <w:pStyle w:val="TableParagraph"/>
              <w:ind w:left="0"/>
              <w:rPr>
                <w:szCs w:val="23"/>
              </w:rPr>
            </w:pPr>
          </w:p>
          <w:p w:rsidR="00530E6C" w:rsidRDefault="00530E6C" w:rsidP="00E4547C">
            <w:pPr>
              <w:pStyle w:val="TableParagraph"/>
              <w:ind w:left="0"/>
              <w:rPr>
                <w:szCs w:val="23"/>
              </w:rPr>
            </w:pPr>
          </w:p>
          <w:p w:rsidR="00530E6C" w:rsidRDefault="00530E6C" w:rsidP="00E4547C">
            <w:pPr>
              <w:pStyle w:val="TableParagraph"/>
              <w:ind w:left="0"/>
              <w:rPr>
                <w:szCs w:val="23"/>
              </w:rPr>
            </w:pPr>
          </w:p>
          <w:p w:rsidR="00530E6C" w:rsidRDefault="00530E6C" w:rsidP="00E4547C">
            <w:pPr>
              <w:pStyle w:val="TableParagraph"/>
              <w:ind w:left="0"/>
              <w:rPr>
                <w:rFonts w:ascii="Times New Roman"/>
                <w:sz w:val="24"/>
              </w:rPr>
            </w:pPr>
            <w:r>
              <w:rPr>
                <w:szCs w:val="23"/>
              </w:rPr>
              <w:t xml:space="preserve">To run a competitive sports day inclusive of parents. </w:t>
            </w:r>
          </w:p>
        </w:tc>
      </w:tr>
    </w:tbl>
    <w:p w:rsidR="00397BDD" w:rsidRDefault="00397BDD">
      <w:pPr>
        <w:pStyle w:val="BodyText"/>
        <w:rPr>
          <w:b/>
          <w:sz w:val="20"/>
        </w:rPr>
      </w:pPr>
    </w:p>
    <w:p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trPr>
          <w:trHeight w:val="463"/>
        </w:trPr>
        <w:tc>
          <w:tcPr>
            <w:tcW w:w="7660" w:type="dxa"/>
            <w:gridSpan w:val="2"/>
          </w:tcPr>
          <w:p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trPr>
          <w:trHeight w:val="452"/>
        </w:trPr>
        <w:tc>
          <w:tcPr>
            <w:tcW w:w="1708" w:type="dxa"/>
          </w:tcPr>
          <w:p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rsidR="00397BDD" w:rsidRDefault="00DC2971">
            <w:pPr>
              <w:pStyle w:val="TableParagraph"/>
              <w:ind w:left="0"/>
              <w:rPr>
                <w:rFonts w:ascii="Times New Roman"/>
                <w:sz w:val="24"/>
              </w:rPr>
            </w:pPr>
            <w:r>
              <w:rPr>
                <w:rFonts w:ascii="Times New Roman"/>
                <w:sz w:val="24"/>
              </w:rPr>
              <w:t>Miss Serena Nicholls</w:t>
            </w:r>
          </w:p>
        </w:tc>
      </w:tr>
      <w:tr w:rsidR="00397BDD">
        <w:trPr>
          <w:trHeight w:val="432"/>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DC2971">
            <w:pPr>
              <w:pStyle w:val="TableParagraph"/>
              <w:ind w:left="0"/>
              <w:rPr>
                <w:rFonts w:ascii="Times New Roman"/>
                <w:sz w:val="24"/>
              </w:rPr>
            </w:pPr>
            <w:r>
              <w:rPr>
                <w:rFonts w:ascii="Times New Roman"/>
                <w:sz w:val="24"/>
              </w:rPr>
              <w:t>July 2021</w:t>
            </w:r>
          </w:p>
        </w:tc>
      </w:tr>
      <w:tr w:rsidR="00397BDD">
        <w:trPr>
          <w:trHeight w:val="461"/>
        </w:trPr>
        <w:tc>
          <w:tcPr>
            <w:tcW w:w="1708" w:type="dxa"/>
          </w:tcPr>
          <w:p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rsidR="00397BDD" w:rsidRDefault="00E4547C" w:rsidP="00E4547C">
            <w:pPr>
              <w:pStyle w:val="Default"/>
              <w:rPr>
                <w:rFonts w:ascii="Times New Roman"/>
              </w:rPr>
            </w:pPr>
            <w:r w:rsidRPr="00E4547C">
              <w:rPr>
                <w:sz w:val="23"/>
                <w:szCs w:val="23"/>
              </w:rPr>
              <w:t>Mrs. Katherine Hutchings</w:t>
            </w: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DC2971">
            <w:pPr>
              <w:pStyle w:val="TableParagraph"/>
              <w:ind w:left="0"/>
              <w:rPr>
                <w:rFonts w:ascii="Times New Roman"/>
                <w:sz w:val="24"/>
              </w:rPr>
            </w:pPr>
            <w:r>
              <w:rPr>
                <w:rFonts w:ascii="Times New Roman"/>
                <w:sz w:val="24"/>
              </w:rPr>
              <w:t>July 2021</w:t>
            </w:r>
          </w:p>
        </w:tc>
      </w:tr>
      <w:tr w:rsidR="00397BDD">
        <w:trPr>
          <w:trHeight w:val="451"/>
        </w:trPr>
        <w:tc>
          <w:tcPr>
            <w:tcW w:w="1708" w:type="dxa"/>
          </w:tcPr>
          <w:p w:rsidR="00397BDD" w:rsidRDefault="006C016C">
            <w:pPr>
              <w:pStyle w:val="TableParagraph"/>
              <w:spacing w:before="21"/>
              <w:rPr>
                <w:sz w:val="24"/>
              </w:rPr>
            </w:pPr>
            <w:r>
              <w:rPr>
                <w:color w:val="231F20"/>
                <w:sz w:val="24"/>
              </w:rPr>
              <w:t>Governor:</w:t>
            </w:r>
          </w:p>
        </w:tc>
        <w:tc>
          <w:tcPr>
            <w:tcW w:w="5952" w:type="dxa"/>
          </w:tcPr>
          <w:p w:rsidR="00397BDD" w:rsidRDefault="00397BDD">
            <w:pPr>
              <w:pStyle w:val="TableParagraph"/>
              <w:ind w:left="0"/>
              <w:rPr>
                <w:rFonts w:ascii="Times New Roman"/>
                <w:sz w:val="24"/>
              </w:rPr>
            </w:pPr>
          </w:p>
        </w:tc>
      </w:tr>
      <w:tr w:rsidR="00397BDD">
        <w:trPr>
          <w:trHeight w:val="451"/>
        </w:trPr>
        <w:tc>
          <w:tcPr>
            <w:tcW w:w="1708" w:type="dxa"/>
          </w:tcPr>
          <w:p w:rsidR="00397BDD" w:rsidRDefault="006C016C">
            <w:pPr>
              <w:pStyle w:val="TableParagraph"/>
              <w:spacing w:before="21"/>
              <w:rPr>
                <w:sz w:val="24"/>
              </w:rPr>
            </w:pPr>
            <w:r>
              <w:rPr>
                <w:color w:val="231F20"/>
                <w:sz w:val="24"/>
              </w:rPr>
              <w:t>Date:</w:t>
            </w:r>
          </w:p>
        </w:tc>
        <w:tc>
          <w:tcPr>
            <w:tcW w:w="5952" w:type="dxa"/>
          </w:tcPr>
          <w:p w:rsidR="00397BDD" w:rsidRDefault="00397BDD">
            <w:pPr>
              <w:pStyle w:val="TableParagraph"/>
              <w:ind w:left="0"/>
              <w:rPr>
                <w:rFonts w:ascii="Times New Roman"/>
                <w:sz w:val="24"/>
              </w:rPr>
            </w:pPr>
          </w:p>
        </w:tc>
      </w:tr>
    </w:tbl>
    <w:p w:rsidR="007772EC" w:rsidRDefault="007772EC"/>
    <w:sectPr w:rsidR="007772EC">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2EC" w:rsidRDefault="006C016C">
      <w:r>
        <w:separator/>
      </w:r>
    </w:p>
  </w:endnote>
  <w:endnote w:type="continuationSeparator" w:id="0">
    <w:p w:rsidR="007772EC" w:rsidRDefault="006C0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7BDD" w:rsidRDefault="006C016C">
    <w:pPr>
      <w:pStyle w:val="BodyText"/>
      <w:spacing w:line="14" w:lineRule="auto"/>
      <w:rPr>
        <w:sz w:val="20"/>
      </w:rPr>
    </w:pPr>
    <w:r>
      <w:rPr>
        <w:noProof/>
        <w:lang w:eastAsia="en-GB"/>
      </w:rPr>
      <w:drawing>
        <wp:anchor distT="0" distB="0" distL="0" distR="0" simplePos="0" relativeHeight="48718899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D11CFB">
      <w:rPr>
        <w:noProof/>
        <w:lang w:eastAsia="en-GB"/>
      </w:rPr>
      <mc:AlternateContent>
        <mc:Choice Requires="wps">
          <w:drawing>
            <wp:anchor distT="0" distB="0" distL="114300" distR="114300" simplePos="0" relativeHeight="48719104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D11CFB">
      <w:rPr>
        <w:noProof/>
        <w:lang w:eastAsia="en-GB"/>
      </w:rPr>
      <mc:AlternateContent>
        <mc:Choice Requires="wps">
          <w:drawing>
            <wp:anchor distT="0" distB="0" distL="114300" distR="114300" simplePos="0" relativeHeight="48719155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2EC" w:rsidRDefault="006C016C">
      <w:r>
        <w:separator/>
      </w:r>
    </w:p>
  </w:footnote>
  <w:footnote w:type="continuationSeparator" w:id="0">
    <w:p w:rsidR="007772EC" w:rsidRDefault="006C01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96BB2"/>
    <w:multiLevelType w:val="hybridMultilevel"/>
    <w:tmpl w:val="A51A6BB6"/>
    <w:lvl w:ilvl="0" w:tplc="8BACCF34">
      <w:start w:val="14"/>
      <w:numFmt w:val="bullet"/>
      <w:lvlText w:val="-"/>
      <w:lvlJc w:val="left"/>
      <w:pPr>
        <w:ind w:left="420" w:hanging="360"/>
      </w:pPr>
      <w:rPr>
        <w:rFonts w:ascii="Times New Roman" w:eastAsia="Calibri"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29821FA7"/>
    <w:multiLevelType w:val="hybridMultilevel"/>
    <w:tmpl w:val="24FC2F20"/>
    <w:lvl w:ilvl="0" w:tplc="C95C4936">
      <w:start w:val="14"/>
      <w:numFmt w:val="bullet"/>
      <w:lvlText w:val="-"/>
      <w:lvlJc w:val="left"/>
      <w:pPr>
        <w:ind w:left="408" w:hanging="360"/>
      </w:pPr>
      <w:rPr>
        <w:rFonts w:ascii="Calibri" w:eastAsiaTheme="minorHAnsi" w:hAnsi="Calibri" w:cs="Calibri" w:hint="default"/>
        <w:sz w:val="23"/>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2"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044900"/>
    <w:rsid w:val="000A10BD"/>
    <w:rsid w:val="0011325D"/>
    <w:rsid w:val="001D5ADD"/>
    <w:rsid w:val="00201C38"/>
    <w:rsid w:val="00266ACC"/>
    <w:rsid w:val="002C035C"/>
    <w:rsid w:val="00353ED9"/>
    <w:rsid w:val="00376A34"/>
    <w:rsid w:val="00397BDD"/>
    <w:rsid w:val="003C149B"/>
    <w:rsid w:val="003F2C7C"/>
    <w:rsid w:val="00401D29"/>
    <w:rsid w:val="00467524"/>
    <w:rsid w:val="004A360C"/>
    <w:rsid w:val="004B3EAC"/>
    <w:rsid w:val="004E2B6A"/>
    <w:rsid w:val="005270DB"/>
    <w:rsid w:val="00530E6C"/>
    <w:rsid w:val="00590F66"/>
    <w:rsid w:val="005B6D2E"/>
    <w:rsid w:val="00605082"/>
    <w:rsid w:val="006863E5"/>
    <w:rsid w:val="006C016C"/>
    <w:rsid w:val="006C1AC9"/>
    <w:rsid w:val="00727A1D"/>
    <w:rsid w:val="007772EC"/>
    <w:rsid w:val="007B0BA7"/>
    <w:rsid w:val="007B1B2D"/>
    <w:rsid w:val="00820FED"/>
    <w:rsid w:val="00822B3F"/>
    <w:rsid w:val="008D414B"/>
    <w:rsid w:val="009D2787"/>
    <w:rsid w:val="009E2B7E"/>
    <w:rsid w:val="00A06D69"/>
    <w:rsid w:val="00A57E86"/>
    <w:rsid w:val="00B3144B"/>
    <w:rsid w:val="00C36214"/>
    <w:rsid w:val="00C659D5"/>
    <w:rsid w:val="00CB2174"/>
    <w:rsid w:val="00D11CFB"/>
    <w:rsid w:val="00D55C0C"/>
    <w:rsid w:val="00D56F66"/>
    <w:rsid w:val="00DC2971"/>
    <w:rsid w:val="00E45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74F615E"/>
  <w15:docId w15:val="{4D036071-C347-412A-8226-02C1F94FD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 w:type="paragraph" w:customStyle="1" w:styleId="Default">
    <w:name w:val="Default"/>
    <w:rsid w:val="00C36214"/>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3923</Words>
  <Characters>22362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Hutchings</dc:creator>
  <cp:lastModifiedBy>Head</cp:lastModifiedBy>
  <cp:revision>3</cp:revision>
  <dcterms:created xsi:type="dcterms:W3CDTF">2021-07-13T13:42:00Z</dcterms:created>
  <dcterms:modified xsi:type="dcterms:W3CDTF">2021-07-13T13:48:00Z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